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350" w:rsidRDefault="00536236">
      <w:pPr>
        <w:spacing w:before="4"/>
        <w:ind w:left="2317"/>
        <w:rPr>
          <w:b/>
          <w:sz w:val="32"/>
        </w:rPr>
      </w:pPr>
      <w:r>
        <w:rPr>
          <w:b/>
          <w:sz w:val="32"/>
        </w:rPr>
        <w:t>7.4.</w:t>
      </w:r>
      <w:r w:rsidR="00CA1B15">
        <w:rPr>
          <w:b/>
          <w:sz w:val="32"/>
        </w:rPr>
        <w:t>7</w:t>
      </w:r>
      <w:bookmarkStart w:id="0" w:name="_GoBack"/>
      <w:bookmarkEnd w:id="0"/>
      <w:r>
        <w:rPr>
          <w:b/>
          <w:sz w:val="32"/>
        </w:rPr>
        <w:t xml:space="preserve"> Fiche de </w:t>
      </w:r>
      <w:proofErr w:type="spellStart"/>
      <w:r>
        <w:rPr>
          <w:b/>
          <w:sz w:val="32"/>
        </w:rPr>
        <w:t>données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sécurité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ou</w:t>
      </w:r>
      <w:proofErr w:type="spellEnd"/>
      <w:r>
        <w:rPr>
          <w:b/>
          <w:sz w:val="32"/>
        </w:rPr>
        <w:t xml:space="preserve"> FDS</w:t>
      </w:r>
    </w:p>
    <w:p w:rsidR="000C4350" w:rsidRDefault="000C4350">
      <w:pPr>
        <w:pStyle w:val="Corpsdetexte"/>
        <w:spacing w:before="4"/>
        <w:ind w:left="0" w:firstLine="0"/>
        <w:rPr>
          <w:b/>
          <w:sz w:val="42"/>
        </w:rPr>
      </w:pPr>
    </w:p>
    <w:p w:rsidR="000C4350" w:rsidRDefault="00536236">
      <w:pPr>
        <w:pStyle w:val="Corpsdetexte"/>
        <w:ind w:left="111" w:right="110" w:firstLine="0"/>
        <w:jc w:val="both"/>
      </w:pPr>
      <w:r>
        <w:t xml:space="preserve">La fiche de </w:t>
      </w:r>
      <w:proofErr w:type="spellStart"/>
      <w:r>
        <w:t>données</w:t>
      </w:r>
      <w:proofErr w:type="spellEnd"/>
      <w:r>
        <w:t xml:space="preserve"> de </w:t>
      </w:r>
      <w:proofErr w:type="spellStart"/>
      <w:r>
        <w:t>sécurité</w:t>
      </w:r>
      <w:proofErr w:type="spellEnd"/>
      <w:r>
        <w:t xml:space="preserve"> (FDS) </w:t>
      </w:r>
      <w:proofErr w:type="spellStart"/>
      <w:r>
        <w:t>sert</w:t>
      </w:r>
      <w:proofErr w:type="spellEnd"/>
      <w:r>
        <w:t xml:space="preserve"> à </w:t>
      </w:r>
      <w:proofErr w:type="spellStart"/>
      <w:r>
        <w:t>fournir</w:t>
      </w:r>
      <w:proofErr w:type="spellEnd"/>
      <w:r>
        <w:t xml:space="preserve"> aux </w:t>
      </w:r>
      <w:proofErr w:type="spellStart"/>
      <w:r>
        <w:t>utilisateurs</w:t>
      </w:r>
      <w:proofErr w:type="spellEnd"/>
      <w:r>
        <w:t xml:space="preserve"> à </w:t>
      </w:r>
      <w:proofErr w:type="spellStart"/>
      <w:r>
        <w:t>titre</w:t>
      </w:r>
      <w:proofErr w:type="spellEnd"/>
      <w:r>
        <w:t xml:space="preserve"> </w:t>
      </w:r>
      <w:proofErr w:type="spellStart"/>
      <w:r>
        <w:t>professionnel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commercial de substances </w:t>
      </w:r>
      <w:proofErr w:type="spellStart"/>
      <w:r>
        <w:t>ou</w:t>
      </w:r>
      <w:proofErr w:type="spellEnd"/>
      <w:r>
        <w:t xml:space="preserve"> </w:t>
      </w:r>
      <w:proofErr w:type="spellStart"/>
      <w:r>
        <w:t>préparations</w:t>
      </w:r>
      <w:proofErr w:type="spellEnd"/>
      <w:r>
        <w:t xml:space="preserve"> </w:t>
      </w:r>
      <w:proofErr w:type="spellStart"/>
      <w:r>
        <w:t>dangereuses</w:t>
      </w:r>
      <w:proofErr w:type="spellEnd"/>
      <w:r>
        <w:t xml:space="preserve">, les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physico-chimiques</w:t>
      </w:r>
      <w:proofErr w:type="spellEnd"/>
      <w:r>
        <w:t xml:space="preserve">, </w:t>
      </w:r>
      <w:proofErr w:type="spellStart"/>
      <w:r>
        <w:t>toxicologiques</w:t>
      </w:r>
      <w:proofErr w:type="spellEnd"/>
      <w:r>
        <w:t xml:space="preserve"> et </w:t>
      </w:r>
      <w:proofErr w:type="spellStart"/>
      <w:r>
        <w:t>écologiques</w:t>
      </w:r>
      <w:proofErr w:type="spellEnd"/>
      <w:r>
        <w:t xml:space="preserve"> </w:t>
      </w:r>
      <w:proofErr w:type="spellStart"/>
      <w:r>
        <w:t>ainsi</w:t>
      </w:r>
      <w:proofErr w:type="spellEnd"/>
      <w:r>
        <w:t xml:space="preserve"> que les techniques de </w:t>
      </w:r>
      <w:proofErr w:type="spellStart"/>
      <w:r>
        <w:t>sécurité</w:t>
      </w:r>
      <w:proofErr w:type="spellEnd"/>
      <w:r>
        <w:t xml:space="preserve">, </w:t>
      </w:r>
      <w:proofErr w:type="spellStart"/>
      <w:r>
        <w:t>nécessaires</w:t>
      </w:r>
      <w:proofErr w:type="spellEnd"/>
      <w:r>
        <w:t xml:space="preserve"> à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mani</w:t>
      </w:r>
      <w:proofErr w:type="spellEnd"/>
      <w:r>
        <w:t xml:space="preserve">- </w:t>
      </w:r>
      <w:proofErr w:type="spellStart"/>
      <w:r>
        <w:t>pulation</w:t>
      </w:r>
      <w:proofErr w:type="spellEnd"/>
      <w:r>
        <w:t xml:space="preserve"> et les </w:t>
      </w:r>
      <w:proofErr w:type="spellStart"/>
      <w:r>
        <w:t>recommandations</w:t>
      </w:r>
      <w:proofErr w:type="spellEnd"/>
      <w:r>
        <w:t xml:space="preserve"> relatives à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utilisation</w:t>
      </w:r>
      <w:proofErr w:type="spellEnd"/>
      <w:r>
        <w:t xml:space="preserve">. </w:t>
      </w:r>
      <w:proofErr w:type="spellStart"/>
      <w:r>
        <w:t>Ces</w:t>
      </w:r>
      <w:proofErr w:type="spellEnd"/>
      <w:r>
        <w:t xml:space="preserve">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indispensables pour prendre les </w:t>
      </w:r>
      <w:proofErr w:type="spellStart"/>
      <w:r>
        <w:t>mesures</w:t>
      </w:r>
      <w:proofErr w:type="spellEnd"/>
      <w:r>
        <w:t xml:space="preserve"> </w:t>
      </w:r>
      <w:proofErr w:type="spellStart"/>
      <w:r>
        <w:t>visant</w:t>
      </w:r>
      <w:proofErr w:type="spellEnd"/>
      <w:r>
        <w:t xml:space="preserve"> à </w:t>
      </w:r>
      <w:proofErr w:type="spellStart"/>
      <w:r>
        <w:t>protéger</w:t>
      </w:r>
      <w:proofErr w:type="spellEnd"/>
      <w:r>
        <w:t xml:space="preserve"> la santé, à assurer la </w:t>
      </w:r>
      <w:proofErr w:type="spellStart"/>
      <w:r>
        <w:t>sécurité</w:t>
      </w:r>
      <w:proofErr w:type="spellEnd"/>
      <w:r>
        <w:t xml:space="preserve"> sur le lieu de travail et à </w:t>
      </w:r>
      <w:proofErr w:type="spellStart"/>
      <w:r>
        <w:t>protéger</w:t>
      </w:r>
      <w:proofErr w:type="spellEnd"/>
      <w:r>
        <w:t xml:space="preserve"> </w:t>
      </w:r>
      <w:proofErr w:type="spellStart"/>
      <w:r>
        <w:t>l’environnement</w:t>
      </w:r>
      <w:proofErr w:type="spellEnd"/>
      <w:r>
        <w:t>.</w:t>
      </w:r>
    </w:p>
    <w:p w:rsidR="00536236" w:rsidRDefault="00536236">
      <w:pPr>
        <w:pStyle w:val="Corpsdetexte"/>
        <w:ind w:left="111" w:right="110" w:firstLine="0"/>
        <w:jc w:val="both"/>
      </w:pPr>
    </w:p>
    <w:p w:rsidR="00536236" w:rsidRPr="00CA1B15" w:rsidRDefault="00536236" w:rsidP="00536236">
      <w:pPr>
        <w:pStyle w:val="Corpsdetexte"/>
        <w:ind w:left="111" w:right="110" w:firstLine="31"/>
        <w:jc w:val="both"/>
      </w:pPr>
      <w:proofErr w:type="spellStart"/>
      <w:r w:rsidRPr="00CA1B15">
        <w:t>L'établissement</w:t>
      </w:r>
      <w:proofErr w:type="spellEnd"/>
      <w:r w:rsidRPr="00CA1B15">
        <w:t xml:space="preserve"> </w:t>
      </w:r>
      <w:proofErr w:type="spellStart"/>
      <w:r w:rsidRPr="00CA1B15">
        <w:t>doit</w:t>
      </w:r>
      <w:proofErr w:type="spellEnd"/>
      <w:r w:rsidRPr="00CA1B15">
        <w:t xml:space="preserve"> disposer </w:t>
      </w:r>
      <w:proofErr w:type="spellStart"/>
      <w:r w:rsidRPr="00CA1B15">
        <w:t>en</w:t>
      </w:r>
      <w:proofErr w:type="spellEnd"/>
      <w:r w:rsidRPr="00CA1B15">
        <w:t xml:space="preserve"> tout temps de </w:t>
      </w:r>
      <w:proofErr w:type="spellStart"/>
      <w:r w:rsidRPr="00CA1B15">
        <w:t>l'ensemble</w:t>
      </w:r>
      <w:proofErr w:type="spellEnd"/>
      <w:r w:rsidRPr="00CA1B15">
        <w:t xml:space="preserve"> des fiches de </w:t>
      </w:r>
      <w:proofErr w:type="spellStart"/>
      <w:r w:rsidRPr="00CA1B15">
        <w:t>données</w:t>
      </w:r>
      <w:proofErr w:type="spellEnd"/>
      <w:r w:rsidRPr="00CA1B15">
        <w:t xml:space="preserve"> de </w:t>
      </w:r>
      <w:proofErr w:type="spellStart"/>
      <w:r w:rsidRPr="00CA1B15">
        <w:t>sécurité</w:t>
      </w:r>
      <w:proofErr w:type="spellEnd"/>
      <w:r w:rsidRPr="00CA1B15">
        <w:t xml:space="preserve"> (FDS) des </w:t>
      </w:r>
      <w:proofErr w:type="spellStart"/>
      <w:r w:rsidRPr="00CA1B15">
        <w:t>produits</w:t>
      </w:r>
      <w:proofErr w:type="spellEnd"/>
      <w:r w:rsidRPr="00CA1B15">
        <w:t xml:space="preserve"> </w:t>
      </w:r>
      <w:proofErr w:type="spellStart"/>
      <w:r w:rsidRPr="00CA1B15">
        <w:t>qu'elle</w:t>
      </w:r>
      <w:proofErr w:type="spellEnd"/>
      <w:r w:rsidRPr="00CA1B15">
        <w:t xml:space="preserve"> </w:t>
      </w:r>
      <w:proofErr w:type="spellStart"/>
      <w:r w:rsidRPr="00CA1B15">
        <w:t>stocke</w:t>
      </w:r>
      <w:proofErr w:type="spellEnd"/>
      <w:r w:rsidRPr="00CA1B15">
        <w:t xml:space="preserve"> </w:t>
      </w:r>
      <w:proofErr w:type="spellStart"/>
      <w:r w:rsidRPr="00CA1B15">
        <w:t>ou</w:t>
      </w:r>
      <w:proofErr w:type="spellEnd"/>
      <w:r w:rsidRPr="00CA1B15">
        <w:t xml:space="preserve"> </w:t>
      </w:r>
      <w:proofErr w:type="spellStart"/>
      <w:r w:rsidRPr="00CA1B15">
        <w:t>utilise</w:t>
      </w:r>
      <w:proofErr w:type="spellEnd"/>
      <w:r w:rsidRPr="00CA1B15">
        <w:t xml:space="preserve">. </w:t>
      </w:r>
      <w:proofErr w:type="spellStart"/>
      <w:r w:rsidRPr="00CA1B15">
        <w:t>Ces</w:t>
      </w:r>
      <w:proofErr w:type="spellEnd"/>
      <w:r w:rsidRPr="00CA1B15">
        <w:t xml:space="preserve"> fiches </w:t>
      </w:r>
      <w:proofErr w:type="spellStart"/>
      <w:r w:rsidRPr="00CA1B15">
        <w:t>sont</w:t>
      </w:r>
      <w:proofErr w:type="spellEnd"/>
      <w:r w:rsidRPr="00CA1B15">
        <w:t xml:space="preserve"> remises </w:t>
      </w:r>
      <w:proofErr w:type="spellStart"/>
      <w:r w:rsidRPr="00CA1B15">
        <w:t>gratuitement</w:t>
      </w:r>
      <w:proofErr w:type="spellEnd"/>
      <w:r w:rsidRPr="00CA1B15">
        <w:t xml:space="preserve"> par les </w:t>
      </w:r>
      <w:proofErr w:type="spellStart"/>
      <w:r w:rsidRPr="00CA1B15">
        <w:t>fournisseurs</w:t>
      </w:r>
      <w:proofErr w:type="spellEnd"/>
      <w:r w:rsidRPr="00CA1B15">
        <w:t xml:space="preserve">. Les </w:t>
      </w:r>
      <w:proofErr w:type="spellStart"/>
      <w:r w:rsidRPr="00CA1B15">
        <w:t>responsables</w:t>
      </w:r>
      <w:proofErr w:type="spellEnd"/>
      <w:r w:rsidRPr="00CA1B15">
        <w:t xml:space="preserve"> </w:t>
      </w:r>
      <w:proofErr w:type="spellStart"/>
      <w:r w:rsidRPr="00CA1B15">
        <w:t>doivent</w:t>
      </w:r>
      <w:proofErr w:type="spellEnd"/>
      <w:r w:rsidRPr="00CA1B15">
        <w:t xml:space="preserve"> </w:t>
      </w:r>
      <w:proofErr w:type="spellStart"/>
      <w:r w:rsidRPr="00CA1B15">
        <w:t>être</w:t>
      </w:r>
      <w:proofErr w:type="spellEnd"/>
      <w:r w:rsidRPr="00CA1B15">
        <w:t xml:space="preserve"> au courant des dangers, des </w:t>
      </w:r>
      <w:proofErr w:type="spellStart"/>
      <w:r w:rsidRPr="00CA1B15">
        <w:t>recommandations</w:t>
      </w:r>
      <w:proofErr w:type="spellEnd"/>
      <w:r w:rsidRPr="00CA1B15">
        <w:t xml:space="preserve"> et des </w:t>
      </w:r>
      <w:proofErr w:type="spellStart"/>
      <w:r w:rsidRPr="00CA1B15">
        <w:t>mesures</w:t>
      </w:r>
      <w:proofErr w:type="spellEnd"/>
      <w:r w:rsidRPr="00CA1B15">
        <w:t xml:space="preserve"> de </w:t>
      </w:r>
      <w:proofErr w:type="spellStart"/>
      <w:r w:rsidRPr="00CA1B15">
        <w:t>précautions</w:t>
      </w:r>
      <w:proofErr w:type="spellEnd"/>
      <w:r w:rsidRPr="00CA1B15">
        <w:t xml:space="preserve"> </w:t>
      </w:r>
      <w:proofErr w:type="spellStart"/>
      <w:r w:rsidRPr="00CA1B15">
        <w:t>contenues</w:t>
      </w:r>
      <w:proofErr w:type="spellEnd"/>
      <w:r w:rsidRPr="00CA1B15">
        <w:t xml:space="preserve"> dans </w:t>
      </w:r>
      <w:proofErr w:type="spellStart"/>
      <w:r w:rsidRPr="00CA1B15">
        <w:t>ces</w:t>
      </w:r>
      <w:proofErr w:type="spellEnd"/>
      <w:r w:rsidRPr="00CA1B15">
        <w:t xml:space="preserve"> documents. </w:t>
      </w:r>
      <w:proofErr w:type="spellStart"/>
      <w:r w:rsidRPr="00CA1B15">
        <w:t>Ces</w:t>
      </w:r>
      <w:proofErr w:type="spellEnd"/>
      <w:r w:rsidRPr="00CA1B15">
        <w:t xml:space="preserve"> </w:t>
      </w:r>
      <w:proofErr w:type="spellStart"/>
      <w:r w:rsidRPr="00CA1B15">
        <w:t>informations</w:t>
      </w:r>
      <w:proofErr w:type="spellEnd"/>
      <w:r w:rsidRPr="00CA1B15">
        <w:t xml:space="preserve"> </w:t>
      </w:r>
      <w:proofErr w:type="spellStart"/>
      <w:r w:rsidRPr="00CA1B15">
        <w:t>doivent</w:t>
      </w:r>
      <w:proofErr w:type="spellEnd"/>
      <w:r w:rsidRPr="00CA1B15">
        <w:t xml:space="preserve"> </w:t>
      </w:r>
      <w:proofErr w:type="spellStart"/>
      <w:r w:rsidRPr="00CA1B15">
        <w:t>régulièrement</w:t>
      </w:r>
      <w:proofErr w:type="spellEnd"/>
      <w:r w:rsidRPr="00CA1B15">
        <w:t xml:space="preserve"> </w:t>
      </w:r>
      <w:proofErr w:type="spellStart"/>
      <w:r w:rsidRPr="00CA1B15">
        <w:t>être</w:t>
      </w:r>
      <w:proofErr w:type="spellEnd"/>
      <w:r w:rsidRPr="00CA1B15">
        <w:t xml:space="preserve"> </w:t>
      </w:r>
      <w:proofErr w:type="spellStart"/>
      <w:r w:rsidRPr="00CA1B15">
        <w:t>transmises</w:t>
      </w:r>
      <w:proofErr w:type="spellEnd"/>
      <w:r w:rsidRPr="00CA1B15">
        <w:t xml:space="preserve"> aux </w:t>
      </w:r>
      <w:proofErr w:type="spellStart"/>
      <w:r w:rsidRPr="00CA1B15">
        <w:t>utilisateurs</w:t>
      </w:r>
      <w:proofErr w:type="spellEnd"/>
      <w:r w:rsidRPr="00CA1B15">
        <w:t xml:space="preserve"> </w:t>
      </w:r>
      <w:proofErr w:type="spellStart"/>
      <w:r w:rsidRPr="00CA1B15">
        <w:t>afin</w:t>
      </w:r>
      <w:proofErr w:type="spellEnd"/>
      <w:r w:rsidRPr="00CA1B15">
        <w:t xml:space="preserve"> </w:t>
      </w:r>
      <w:proofErr w:type="spellStart"/>
      <w:r w:rsidRPr="00CA1B15">
        <w:t>qu'ils</w:t>
      </w:r>
      <w:proofErr w:type="spellEnd"/>
      <w:r w:rsidRPr="00CA1B15">
        <w:t xml:space="preserve"> les </w:t>
      </w:r>
      <w:proofErr w:type="spellStart"/>
      <w:r w:rsidRPr="00CA1B15">
        <w:t>prennent</w:t>
      </w:r>
      <w:proofErr w:type="spellEnd"/>
      <w:r w:rsidRPr="00CA1B15">
        <w:t xml:space="preserve"> </w:t>
      </w:r>
      <w:proofErr w:type="spellStart"/>
      <w:r w:rsidRPr="00CA1B15">
        <w:t>en</w:t>
      </w:r>
      <w:proofErr w:type="spellEnd"/>
      <w:r w:rsidRPr="00CA1B15">
        <w:t xml:space="preserve"> </w:t>
      </w:r>
      <w:proofErr w:type="spellStart"/>
      <w:r w:rsidRPr="00CA1B15">
        <w:t>compte</w:t>
      </w:r>
      <w:proofErr w:type="spellEnd"/>
      <w:r w:rsidRPr="00CA1B15">
        <w:t xml:space="preserve"> dans </w:t>
      </w:r>
      <w:proofErr w:type="spellStart"/>
      <w:r w:rsidRPr="00CA1B15">
        <w:t>leur</w:t>
      </w:r>
      <w:proofErr w:type="spellEnd"/>
      <w:r w:rsidRPr="00CA1B15">
        <w:t xml:space="preserve"> </w:t>
      </w:r>
      <w:proofErr w:type="spellStart"/>
      <w:r w:rsidRPr="00CA1B15">
        <w:t>activité</w:t>
      </w:r>
      <w:proofErr w:type="spellEnd"/>
      <w:r w:rsidRPr="00CA1B15">
        <w:t xml:space="preserve">. Les FDS </w:t>
      </w:r>
      <w:proofErr w:type="spellStart"/>
      <w:r w:rsidRPr="00CA1B15">
        <w:t>doivent</w:t>
      </w:r>
      <w:proofErr w:type="spellEnd"/>
      <w:r w:rsidRPr="00CA1B15">
        <w:t xml:space="preserve"> </w:t>
      </w:r>
      <w:proofErr w:type="spellStart"/>
      <w:r w:rsidRPr="00CA1B15">
        <w:t>être</w:t>
      </w:r>
      <w:proofErr w:type="spellEnd"/>
      <w:r w:rsidRPr="00CA1B15">
        <w:t xml:space="preserve"> </w:t>
      </w:r>
      <w:proofErr w:type="spellStart"/>
      <w:r w:rsidRPr="00CA1B15">
        <w:t>disponibles</w:t>
      </w:r>
      <w:proofErr w:type="spellEnd"/>
      <w:r w:rsidRPr="00CA1B15">
        <w:t xml:space="preserve"> </w:t>
      </w:r>
      <w:proofErr w:type="spellStart"/>
      <w:r w:rsidRPr="00CA1B15">
        <w:t>en</w:t>
      </w:r>
      <w:proofErr w:type="spellEnd"/>
      <w:r w:rsidRPr="00CA1B15">
        <w:t xml:space="preserve"> tout temps pour </w:t>
      </w:r>
      <w:proofErr w:type="spellStart"/>
      <w:r w:rsidRPr="00CA1B15">
        <w:t>n'importe</w:t>
      </w:r>
      <w:proofErr w:type="spellEnd"/>
      <w:r w:rsidRPr="00CA1B15">
        <w:t xml:space="preserve"> </w:t>
      </w:r>
      <w:proofErr w:type="spellStart"/>
      <w:r w:rsidRPr="00CA1B15">
        <w:t>quel</w:t>
      </w:r>
      <w:proofErr w:type="spellEnd"/>
      <w:r w:rsidRPr="00CA1B15">
        <w:t xml:space="preserve"> </w:t>
      </w:r>
      <w:proofErr w:type="spellStart"/>
      <w:r w:rsidRPr="00CA1B15">
        <w:t>utilisateur</w:t>
      </w:r>
      <w:proofErr w:type="spellEnd"/>
      <w:r w:rsidRPr="00CA1B15">
        <w:t xml:space="preserve">, de </w:t>
      </w:r>
      <w:proofErr w:type="spellStart"/>
      <w:r w:rsidRPr="00CA1B15">
        <w:t>même</w:t>
      </w:r>
      <w:proofErr w:type="spellEnd"/>
      <w:r w:rsidRPr="00CA1B15">
        <w:t xml:space="preserve"> que pour les </w:t>
      </w:r>
      <w:proofErr w:type="spellStart"/>
      <w:r w:rsidRPr="00CA1B15">
        <w:t>médecins</w:t>
      </w:r>
      <w:proofErr w:type="spellEnd"/>
      <w:r w:rsidRPr="00CA1B15">
        <w:t xml:space="preserve"> </w:t>
      </w:r>
      <w:proofErr w:type="spellStart"/>
      <w:r w:rsidRPr="00CA1B15">
        <w:t>ou</w:t>
      </w:r>
      <w:proofErr w:type="spellEnd"/>
      <w:r w:rsidRPr="00CA1B15">
        <w:t xml:space="preserve"> </w:t>
      </w:r>
      <w:proofErr w:type="spellStart"/>
      <w:r w:rsidRPr="00CA1B15">
        <w:t>secouristes</w:t>
      </w:r>
      <w:proofErr w:type="spellEnd"/>
      <w:r w:rsidRPr="00CA1B15">
        <w:t xml:space="preserve">. </w:t>
      </w:r>
    </w:p>
    <w:p w:rsidR="00536236" w:rsidRPr="00CA1B15" w:rsidRDefault="00536236" w:rsidP="00536236">
      <w:pPr>
        <w:pStyle w:val="Corpsdetexte"/>
        <w:ind w:left="111" w:right="110" w:firstLine="31"/>
        <w:jc w:val="both"/>
      </w:pPr>
    </w:p>
    <w:p w:rsidR="00536236" w:rsidRPr="00CA1B15" w:rsidRDefault="00536236" w:rsidP="00536236">
      <w:pPr>
        <w:pStyle w:val="Corpsdetexte"/>
        <w:ind w:left="111" w:right="110" w:firstLine="31"/>
        <w:jc w:val="both"/>
      </w:pPr>
      <w:proofErr w:type="spellStart"/>
      <w:r w:rsidRPr="00CA1B15">
        <w:t>Ces</w:t>
      </w:r>
      <w:proofErr w:type="spellEnd"/>
      <w:r w:rsidRPr="00CA1B15">
        <w:t xml:space="preserve"> FDS </w:t>
      </w:r>
      <w:proofErr w:type="spellStart"/>
      <w:r w:rsidRPr="00CA1B15">
        <w:t>sont</w:t>
      </w:r>
      <w:proofErr w:type="spellEnd"/>
      <w:r w:rsidRPr="00CA1B15">
        <w:t xml:space="preserve"> </w:t>
      </w:r>
      <w:proofErr w:type="spellStart"/>
      <w:r w:rsidRPr="00CA1B15">
        <w:t>fréquemment</w:t>
      </w:r>
      <w:proofErr w:type="spellEnd"/>
      <w:r w:rsidRPr="00CA1B15">
        <w:t xml:space="preserve"> mises à jour (</w:t>
      </w:r>
      <w:proofErr w:type="spellStart"/>
      <w:r w:rsidRPr="00CA1B15">
        <w:t>parfois</w:t>
      </w:r>
      <w:proofErr w:type="spellEnd"/>
      <w:r w:rsidRPr="00CA1B15">
        <w:t xml:space="preserve"> </w:t>
      </w:r>
      <w:proofErr w:type="spellStart"/>
      <w:r w:rsidRPr="00CA1B15">
        <w:t>chaque</w:t>
      </w:r>
      <w:proofErr w:type="spellEnd"/>
      <w:r w:rsidRPr="00CA1B15">
        <w:t xml:space="preserve"> </w:t>
      </w:r>
      <w:proofErr w:type="spellStart"/>
      <w:r w:rsidRPr="00CA1B15">
        <w:t>année</w:t>
      </w:r>
      <w:proofErr w:type="spellEnd"/>
      <w:r w:rsidRPr="00CA1B15">
        <w:t xml:space="preserve">). Il y a </w:t>
      </w:r>
      <w:proofErr w:type="spellStart"/>
      <w:r w:rsidRPr="00CA1B15">
        <w:t>donc</w:t>
      </w:r>
      <w:proofErr w:type="spellEnd"/>
      <w:r w:rsidRPr="00CA1B15">
        <w:t xml:space="preserve"> lieu de demander </w:t>
      </w:r>
      <w:proofErr w:type="spellStart"/>
      <w:r w:rsidRPr="00CA1B15">
        <w:t>régulièrement</w:t>
      </w:r>
      <w:proofErr w:type="spellEnd"/>
      <w:r w:rsidRPr="00CA1B15">
        <w:t xml:space="preserve"> aux </w:t>
      </w:r>
      <w:proofErr w:type="spellStart"/>
      <w:r w:rsidRPr="00CA1B15">
        <w:t>fournisseurs</w:t>
      </w:r>
      <w:proofErr w:type="spellEnd"/>
      <w:r w:rsidRPr="00CA1B15">
        <w:t xml:space="preserve"> les </w:t>
      </w:r>
      <w:proofErr w:type="spellStart"/>
      <w:r w:rsidRPr="00CA1B15">
        <w:t>dernières</w:t>
      </w:r>
      <w:proofErr w:type="spellEnd"/>
      <w:r w:rsidRPr="00CA1B15">
        <w:t xml:space="preserve"> versions.</w:t>
      </w:r>
    </w:p>
    <w:p w:rsidR="000C4350" w:rsidRDefault="00536236">
      <w:pPr>
        <w:pStyle w:val="Corpsdetexte"/>
        <w:spacing w:before="164"/>
        <w:ind w:left="111" w:right="108" w:firstLine="0"/>
        <w:jc w:val="both"/>
      </w:pPr>
      <w:r w:rsidRPr="00CA1B15">
        <w:t xml:space="preserve">Les prescriptions </w:t>
      </w:r>
      <w:proofErr w:type="spellStart"/>
      <w:r w:rsidRPr="00CA1B15">
        <w:t>générales</w:t>
      </w:r>
      <w:proofErr w:type="spellEnd"/>
      <w:r w:rsidRPr="00CA1B15">
        <w:t xml:space="preserve"> relatives à la fiche de </w:t>
      </w:r>
      <w:proofErr w:type="spellStart"/>
      <w:r w:rsidRPr="00CA1B15">
        <w:t>données</w:t>
      </w:r>
      <w:proofErr w:type="spellEnd"/>
      <w:r w:rsidRPr="00CA1B15">
        <w:t xml:space="preserve"> de </w:t>
      </w:r>
      <w:proofErr w:type="spellStart"/>
      <w:r w:rsidRPr="00CA1B15">
        <w:t>sécurité</w:t>
      </w:r>
      <w:proofErr w:type="spellEnd"/>
      <w:r>
        <w:t xml:space="preserve"> </w:t>
      </w:r>
      <w:proofErr w:type="spellStart"/>
      <w:r>
        <w:t>figurent</w:t>
      </w:r>
      <w:proofErr w:type="spellEnd"/>
      <w:r>
        <w:t xml:space="preserve"> aux art. 18 à 24 de </w:t>
      </w:r>
      <w:proofErr w:type="spellStart"/>
      <w:r>
        <w:t>l'ordonnance</w:t>
      </w:r>
      <w:proofErr w:type="spellEnd"/>
      <w:r>
        <w:t xml:space="preserve"> du 18 </w:t>
      </w:r>
      <w:proofErr w:type="spellStart"/>
      <w:r>
        <w:t>mai</w:t>
      </w:r>
      <w:proofErr w:type="spellEnd"/>
      <w:r>
        <w:t xml:space="preserve"> 2005 sur la protection </w:t>
      </w:r>
      <w:proofErr w:type="spellStart"/>
      <w:r>
        <w:t>contre</w:t>
      </w:r>
      <w:proofErr w:type="spellEnd"/>
      <w:r>
        <w:rPr>
          <w:spacing w:val="-48"/>
        </w:rPr>
        <w:t xml:space="preserve"> </w:t>
      </w:r>
      <w:r>
        <w:t xml:space="preserve">les substances et les </w:t>
      </w:r>
      <w:proofErr w:type="spellStart"/>
      <w:r>
        <w:t>préparations</w:t>
      </w:r>
      <w:proofErr w:type="spellEnd"/>
      <w:r>
        <w:t xml:space="preserve"> </w:t>
      </w:r>
      <w:proofErr w:type="spellStart"/>
      <w:r>
        <w:t>dangereuses</w:t>
      </w:r>
      <w:proofErr w:type="spellEnd"/>
      <w:r>
        <w:t xml:space="preserve"> (ordonnance sur les </w:t>
      </w:r>
      <w:proofErr w:type="spellStart"/>
      <w:r>
        <w:t>produits</w:t>
      </w:r>
      <w:proofErr w:type="spellEnd"/>
      <w:r>
        <w:t xml:space="preserve"> </w:t>
      </w:r>
      <w:proofErr w:type="spellStart"/>
      <w:r>
        <w:t>chimiques</w:t>
      </w:r>
      <w:proofErr w:type="spellEnd"/>
      <w:r>
        <w:t xml:space="preserve">, </w:t>
      </w:r>
      <w:proofErr w:type="spellStart"/>
      <w:r>
        <w:t>OChim</w:t>
      </w:r>
      <w:proofErr w:type="spellEnd"/>
      <w:r>
        <w:t>, RS</w:t>
      </w:r>
      <w:r>
        <w:rPr>
          <w:spacing w:val="-5"/>
        </w:rPr>
        <w:t xml:space="preserve"> </w:t>
      </w:r>
      <w:r>
        <w:t>813.11).</w:t>
      </w:r>
    </w:p>
    <w:p w:rsidR="000C4350" w:rsidRDefault="00536236">
      <w:pPr>
        <w:spacing w:before="165"/>
        <w:ind w:left="111"/>
        <w:jc w:val="both"/>
        <w:rPr>
          <w:b/>
          <w:sz w:val="24"/>
        </w:rPr>
      </w:pPr>
      <w:r>
        <w:rPr>
          <w:b/>
          <w:sz w:val="24"/>
        </w:rPr>
        <w:t xml:space="preserve">16 points </w:t>
      </w:r>
      <w:proofErr w:type="spellStart"/>
      <w:r>
        <w:rPr>
          <w:b/>
          <w:sz w:val="24"/>
        </w:rPr>
        <w:t>réglementaires</w:t>
      </w:r>
      <w:proofErr w:type="spellEnd"/>
      <w:r>
        <w:rPr>
          <w:b/>
          <w:sz w:val="24"/>
        </w:rPr>
        <w:t xml:space="preserve"> et </w:t>
      </w:r>
      <w:proofErr w:type="spellStart"/>
      <w:r>
        <w:rPr>
          <w:b/>
          <w:sz w:val="24"/>
        </w:rPr>
        <w:t>obligatoires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composent</w:t>
      </w:r>
      <w:proofErr w:type="spellEnd"/>
      <w:r>
        <w:rPr>
          <w:b/>
          <w:sz w:val="24"/>
        </w:rPr>
        <w:t xml:space="preserve"> le </w:t>
      </w:r>
      <w:proofErr w:type="spellStart"/>
      <w:r>
        <w:rPr>
          <w:b/>
          <w:sz w:val="24"/>
        </w:rPr>
        <w:t>contenu</w:t>
      </w:r>
      <w:proofErr w:type="spellEnd"/>
      <w:r>
        <w:rPr>
          <w:b/>
          <w:sz w:val="24"/>
        </w:rPr>
        <w:t xml:space="preserve"> des fiches.</w:t>
      </w:r>
    </w:p>
    <w:p w:rsidR="000C4350" w:rsidRDefault="00536236">
      <w:pPr>
        <w:pStyle w:val="Paragraphedeliste"/>
        <w:numPr>
          <w:ilvl w:val="0"/>
          <w:numId w:val="1"/>
        </w:numPr>
        <w:tabs>
          <w:tab w:val="left" w:pos="832"/>
        </w:tabs>
        <w:spacing w:before="166"/>
        <w:rPr>
          <w:sz w:val="24"/>
        </w:rPr>
      </w:pPr>
      <w:r>
        <w:rPr>
          <w:sz w:val="24"/>
        </w:rPr>
        <w:t xml:space="preserve">Identification du </w:t>
      </w:r>
      <w:proofErr w:type="spellStart"/>
      <w:r>
        <w:rPr>
          <w:sz w:val="24"/>
        </w:rPr>
        <w:t>produit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chimique</w:t>
      </w:r>
      <w:proofErr w:type="spellEnd"/>
      <w:r>
        <w:rPr>
          <w:sz w:val="24"/>
        </w:rPr>
        <w:t xml:space="preserve"> et de la </w:t>
      </w:r>
      <w:proofErr w:type="spellStart"/>
      <w:r>
        <w:rPr>
          <w:sz w:val="24"/>
        </w:rPr>
        <w:t>personne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physique</w:t>
      </w:r>
    </w:p>
    <w:p w:rsidR="000C4350" w:rsidRDefault="00536236">
      <w:pPr>
        <w:pStyle w:val="Paragraphedeliste"/>
        <w:numPr>
          <w:ilvl w:val="1"/>
          <w:numId w:val="1"/>
        </w:numPr>
        <w:tabs>
          <w:tab w:val="left" w:pos="1245"/>
          <w:tab w:val="left" w:pos="1246"/>
        </w:tabs>
        <w:ind w:hanging="362"/>
        <w:rPr>
          <w:sz w:val="24"/>
        </w:rPr>
      </w:pPr>
      <w:r>
        <w:rPr>
          <w:sz w:val="24"/>
        </w:rPr>
        <w:t xml:space="preserve">Identification de la substance </w:t>
      </w:r>
      <w:proofErr w:type="spellStart"/>
      <w:r>
        <w:rPr>
          <w:sz w:val="24"/>
        </w:rPr>
        <w:t>ou</w:t>
      </w:r>
      <w:proofErr w:type="spellEnd"/>
      <w:r>
        <w:rPr>
          <w:sz w:val="24"/>
        </w:rPr>
        <w:t xml:space="preserve"> du mélange et</w:t>
      </w:r>
      <w:r>
        <w:rPr>
          <w:spacing w:val="-7"/>
          <w:sz w:val="24"/>
        </w:rPr>
        <w:t xml:space="preserve"> </w:t>
      </w:r>
      <w:r>
        <w:rPr>
          <w:sz w:val="24"/>
        </w:rPr>
        <w:t>directive</w:t>
      </w:r>
    </w:p>
    <w:p w:rsidR="000C4350" w:rsidRDefault="00536236">
      <w:pPr>
        <w:pStyle w:val="Paragraphedeliste"/>
        <w:numPr>
          <w:ilvl w:val="1"/>
          <w:numId w:val="1"/>
        </w:numPr>
        <w:tabs>
          <w:tab w:val="left" w:pos="1245"/>
          <w:tab w:val="left" w:pos="1246"/>
        </w:tabs>
        <w:ind w:hanging="362"/>
        <w:rPr>
          <w:sz w:val="24"/>
        </w:rPr>
      </w:pPr>
      <w:proofErr w:type="spellStart"/>
      <w:r>
        <w:rPr>
          <w:sz w:val="24"/>
        </w:rPr>
        <w:t>Utilisations</w:t>
      </w:r>
      <w:proofErr w:type="spellEnd"/>
      <w:r>
        <w:rPr>
          <w:sz w:val="24"/>
        </w:rPr>
        <w:t xml:space="preserve"> de la</w:t>
      </w:r>
      <w:r>
        <w:rPr>
          <w:spacing w:val="-4"/>
          <w:sz w:val="24"/>
        </w:rPr>
        <w:t xml:space="preserve"> </w:t>
      </w:r>
      <w:r>
        <w:rPr>
          <w:sz w:val="24"/>
        </w:rPr>
        <w:t>substance/mélange</w:t>
      </w:r>
    </w:p>
    <w:p w:rsidR="000C4350" w:rsidRDefault="00536236">
      <w:pPr>
        <w:pStyle w:val="Paragraphedeliste"/>
        <w:numPr>
          <w:ilvl w:val="1"/>
          <w:numId w:val="1"/>
        </w:numPr>
        <w:tabs>
          <w:tab w:val="left" w:pos="1245"/>
          <w:tab w:val="left" w:pos="1246"/>
        </w:tabs>
        <w:ind w:hanging="362"/>
        <w:rPr>
          <w:sz w:val="24"/>
        </w:rPr>
      </w:pPr>
      <w:r>
        <w:rPr>
          <w:sz w:val="24"/>
        </w:rPr>
        <w:t>Identification de la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société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entreprise</w:t>
      </w:r>
      <w:proofErr w:type="spellEnd"/>
    </w:p>
    <w:p w:rsidR="000C4350" w:rsidRDefault="00536236">
      <w:pPr>
        <w:pStyle w:val="Paragraphedeliste"/>
        <w:numPr>
          <w:ilvl w:val="1"/>
          <w:numId w:val="1"/>
        </w:numPr>
        <w:tabs>
          <w:tab w:val="left" w:pos="1245"/>
          <w:tab w:val="left" w:pos="1246"/>
        </w:tabs>
        <w:ind w:hanging="362"/>
        <w:rPr>
          <w:sz w:val="24"/>
        </w:rPr>
      </w:pPr>
      <w:proofErr w:type="spellStart"/>
      <w:r>
        <w:rPr>
          <w:sz w:val="24"/>
        </w:rPr>
        <w:t>Numéro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téléphone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d'appel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d'urgence</w:t>
      </w:r>
      <w:proofErr w:type="spellEnd"/>
    </w:p>
    <w:p w:rsidR="000C4350" w:rsidRDefault="000C4350">
      <w:pPr>
        <w:pStyle w:val="Corpsdetexte"/>
        <w:ind w:left="0" w:firstLine="0"/>
      </w:pPr>
    </w:p>
    <w:p w:rsidR="000C4350" w:rsidRDefault="00536236">
      <w:pPr>
        <w:pStyle w:val="Paragraphedeliste"/>
        <w:numPr>
          <w:ilvl w:val="0"/>
          <w:numId w:val="1"/>
        </w:numPr>
        <w:tabs>
          <w:tab w:val="left" w:pos="832"/>
        </w:tabs>
        <w:rPr>
          <w:sz w:val="24"/>
        </w:rPr>
      </w:pPr>
      <w:r>
        <w:rPr>
          <w:sz w:val="24"/>
        </w:rPr>
        <w:t>Identification des</w:t>
      </w:r>
      <w:r>
        <w:rPr>
          <w:spacing w:val="-5"/>
          <w:sz w:val="24"/>
        </w:rPr>
        <w:t xml:space="preserve"> </w:t>
      </w:r>
      <w:r>
        <w:rPr>
          <w:sz w:val="24"/>
        </w:rPr>
        <w:t>dangers</w:t>
      </w:r>
    </w:p>
    <w:p w:rsidR="000C4350" w:rsidRDefault="00536236">
      <w:pPr>
        <w:pStyle w:val="Paragraphedeliste"/>
        <w:numPr>
          <w:ilvl w:val="1"/>
          <w:numId w:val="1"/>
        </w:numPr>
        <w:tabs>
          <w:tab w:val="left" w:pos="1245"/>
          <w:tab w:val="left" w:pos="1246"/>
        </w:tabs>
        <w:ind w:left="1244" w:right="110" w:hanging="360"/>
        <w:rPr>
          <w:sz w:val="24"/>
        </w:rPr>
      </w:pPr>
      <w:r>
        <w:rPr>
          <w:sz w:val="24"/>
        </w:rPr>
        <w:t>Description</w:t>
      </w:r>
      <w:r>
        <w:rPr>
          <w:spacing w:val="-18"/>
          <w:sz w:val="24"/>
        </w:rPr>
        <w:t xml:space="preserve"> </w:t>
      </w:r>
      <w:r>
        <w:rPr>
          <w:sz w:val="24"/>
        </w:rPr>
        <w:t>des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principaux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effets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néfastes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physico-chimiques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pour</w:t>
      </w:r>
      <w:r>
        <w:rPr>
          <w:spacing w:val="-18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santé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humaine</w:t>
      </w:r>
      <w:proofErr w:type="spellEnd"/>
      <w:r>
        <w:rPr>
          <w:sz w:val="24"/>
        </w:rPr>
        <w:t xml:space="preserve"> et pour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l'environnement</w:t>
      </w:r>
      <w:proofErr w:type="spellEnd"/>
    </w:p>
    <w:p w:rsidR="000C4350" w:rsidRDefault="00536236">
      <w:pPr>
        <w:pStyle w:val="Paragraphedeliste"/>
        <w:numPr>
          <w:ilvl w:val="1"/>
          <w:numId w:val="1"/>
        </w:numPr>
        <w:tabs>
          <w:tab w:val="left" w:pos="1245"/>
          <w:tab w:val="left" w:pos="1246"/>
        </w:tabs>
        <w:ind w:left="1244" w:right="111" w:hanging="360"/>
        <w:rPr>
          <w:sz w:val="24"/>
        </w:rPr>
      </w:pPr>
      <w:proofErr w:type="spellStart"/>
      <w:r>
        <w:rPr>
          <w:sz w:val="24"/>
        </w:rPr>
        <w:t>Symptômes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liés</w:t>
      </w:r>
      <w:proofErr w:type="spellEnd"/>
      <w:r>
        <w:rPr>
          <w:sz w:val="24"/>
        </w:rPr>
        <w:t xml:space="preserve"> à </w:t>
      </w:r>
      <w:proofErr w:type="spellStart"/>
      <w:r>
        <w:rPr>
          <w:sz w:val="24"/>
        </w:rPr>
        <w:t>l'utilisation</w:t>
      </w:r>
      <w:proofErr w:type="spellEnd"/>
      <w:r>
        <w:rPr>
          <w:sz w:val="24"/>
        </w:rPr>
        <w:t xml:space="preserve"> et aux </w:t>
      </w:r>
      <w:proofErr w:type="spellStart"/>
      <w:r>
        <w:rPr>
          <w:sz w:val="24"/>
        </w:rPr>
        <w:t>mauvais</w:t>
      </w:r>
      <w:proofErr w:type="spellEnd"/>
      <w:r>
        <w:rPr>
          <w:sz w:val="24"/>
        </w:rPr>
        <w:t xml:space="preserve"> usages </w:t>
      </w:r>
      <w:proofErr w:type="spellStart"/>
      <w:r>
        <w:rPr>
          <w:sz w:val="24"/>
        </w:rPr>
        <w:t>raisonnablement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prévisibles</w:t>
      </w:r>
      <w:proofErr w:type="spellEnd"/>
      <w:r>
        <w:rPr>
          <w:sz w:val="24"/>
        </w:rPr>
        <w:t xml:space="preserve"> de la substance </w:t>
      </w:r>
      <w:proofErr w:type="spellStart"/>
      <w:r>
        <w:rPr>
          <w:sz w:val="24"/>
        </w:rPr>
        <w:t>ou</w:t>
      </w:r>
      <w:proofErr w:type="spellEnd"/>
      <w:r>
        <w:rPr>
          <w:sz w:val="24"/>
        </w:rPr>
        <w:t xml:space="preserve"> du</w:t>
      </w:r>
      <w:r>
        <w:rPr>
          <w:spacing w:val="-6"/>
          <w:sz w:val="24"/>
        </w:rPr>
        <w:t xml:space="preserve"> </w:t>
      </w:r>
      <w:r>
        <w:rPr>
          <w:sz w:val="24"/>
        </w:rPr>
        <w:t>mélange</w:t>
      </w:r>
    </w:p>
    <w:p w:rsidR="000C4350" w:rsidRDefault="000C4350">
      <w:pPr>
        <w:pStyle w:val="Corpsdetexte"/>
        <w:ind w:left="0" w:firstLine="0"/>
      </w:pPr>
    </w:p>
    <w:p w:rsidR="000C4350" w:rsidRDefault="00536236">
      <w:pPr>
        <w:pStyle w:val="Paragraphedeliste"/>
        <w:numPr>
          <w:ilvl w:val="0"/>
          <w:numId w:val="1"/>
        </w:numPr>
        <w:tabs>
          <w:tab w:val="left" w:pos="832"/>
        </w:tabs>
        <w:rPr>
          <w:sz w:val="24"/>
        </w:rPr>
      </w:pPr>
      <w:r>
        <w:rPr>
          <w:sz w:val="24"/>
        </w:rPr>
        <w:t>Information sur les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composants</w:t>
      </w:r>
      <w:proofErr w:type="spellEnd"/>
    </w:p>
    <w:p w:rsidR="000C4350" w:rsidRDefault="00536236">
      <w:pPr>
        <w:pStyle w:val="Paragraphedeliste"/>
        <w:numPr>
          <w:ilvl w:val="1"/>
          <w:numId w:val="1"/>
        </w:numPr>
        <w:tabs>
          <w:tab w:val="left" w:pos="1245"/>
          <w:tab w:val="left" w:pos="1246"/>
        </w:tabs>
        <w:ind w:hanging="362"/>
        <w:rPr>
          <w:sz w:val="24"/>
        </w:rPr>
      </w:pPr>
      <w:r>
        <w:rPr>
          <w:sz w:val="24"/>
        </w:rPr>
        <w:t>Composition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générale</w:t>
      </w:r>
      <w:proofErr w:type="spellEnd"/>
    </w:p>
    <w:p w:rsidR="000C4350" w:rsidRDefault="00536236">
      <w:pPr>
        <w:pStyle w:val="Paragraphedeliste"/>
        <w:numPr>
          <w:ilvl w:val="1"/>
          <w:numId w:val="1"/>
        </w:numPr>
        <w:tabs>
          <w:tab w:val="left" w:pos="1245"/>
          <w:tab w:val="left" w:pos="1246"/>
        </w:tabs>
        <w:ind w:hanging="362"/>
        <w:rPr>
          <w:sz w:val="24"/>
        </w:rPr>
      </w:pPr>
      <w:proofErr w:type="spellStart"/>
      <w:r>
        <w:rPr>
          <w:sz w:val="24"/>
        </w:rPr>
        <w:t>Informations</w:t>
      </w:r>
      <w:proofErr w:type="spellEnd"/>
      <w:r>
        <w:rPr>
          <w:sz w:val="24"/>
        </w:rPr>
        <w:t xml:space="preserve"> sur les </w:t>
      </w:r>
      <w:proofErr w:type="spellStart"/>
      <w:r>
        <w:rPr>
          <w:sz w:val="24"/>
        </w:rPr>
        <w:t>produits</w:t>
      </w:r>
      <w:proofErr w:type="spellEnd"/>
      <w:r>
        <w:rPr>
          <w:sz w:val="24"/>
        </w:rPr>
        <w:t xml:space="preserve"> qui </w:t>
      </w:r>
      <w:proofErr w:type="spellStart"/>
      <w:r>
        <w:rPr>
          <w:sz w:val="24"/>
        </w:rPr>
        <w:t>composent</w:t>
      </w:r>
      <w:proofErr w:type="spellEnd"/>
      <w:r>
        <w:rPr>
          <w:sz w:val="24"/>
        </w:rPr>
        <w:t xml:space="preserve"> la substance et qui </w:t>
      </w:r>
      <w:proofErr w:type="spellStart"/>
      <w:r>
        <w:rPr>
          <w:sz w:val="24"/>
        </w:rPr>
        <w:t>sont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dangereux</w:t>
      </w:r>
      <w:proofErr w:type="spellEnd"/>
    </w:p>
    <w:p w:rsidR="000C4350" w:rsidRDefault="00536236">
      <w:pPr>
        <w:pStyle w:val="Paragraphedeliste"/>
        <w:numPr>
          <w:ilvl w:val="1"/>
          <w:numId w:val="1"/>
        </w:numPr>
        <w:tabs>
          <w:tab w:val="left" w:pos="1245"/>
          <w:tab w:val="left" w:pos="1246"/>
        </w:tabs>
        <w:ind w:left="1244" w:right="110" w:hanging="360"/>
        <w:rPr>
          <w:sz w:val="24"/>
        </w:rPr>
      </w:pPr>
      <w:proofErr w:type="spellStart"/>
      <w:r>
        <w:rPr>
          <w:sz w:val="24"/>
        </w:rPr>
        <w:t>Informations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sur</w:t>
      </w:r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produits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qui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composent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substance</w:t>
      </w:r>
      <w:r>
        <w:rPr>
          <w:spacing w:val="-6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qui</w:t>
      </w:r>
      <w:r>
        <w:rPr>
          <w:spacing w:val="-7"/>
          <w:sz w:val="24"/>
        </w:rPr>
        <w:t xml:space="preserve"> </w:t>
      </w:r>
      <w:r>
        <w:rPr>
          <w:sz w:val="24"/>
        </w:rPr>
        <w:t>ne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sont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pas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dange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reux</w:t>
      </w:r>
      <w:proofErr w:type="spellEnd"/>
    </w:p>
    <w:p w:rsidR="000C4350" w:rsidRDefault="00536236">
      <w:pPr>
        <w:pStyle w:val="Paragraphedeliste"/>
        <w:numPr>
          <w:ilvl w:val="1"/>
          <w:numId w:val="1"/>
        </w:numPr>
        <w:tabs>
          <w:tab w:val="left" w:pos="1245"/>
          <w:tab w:val="left" w:pos="1246"/>
        </w:tabs>
        <w:ind w:hanging="362"/>
        <w:rPr>
          <w:sz w:val="24"/>
        </w:rPr>
      </w:pPr>
      <w:r>
        <w:rPr>
          <w:sz w:val="24"/>
        </w:rPr>
        <w:t xml:space="preserve">Classification des </w:t>
      </w:r>
      <w:proofErr w:type="spellStart"/>
      <w:r>
        <w:rPr>
          <w:sz w:val="24"/>
        </w:rPr>
        <w:t>produits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susmentionnés</w:t>
      </w:r>
      <w:proofErr w:type="spellEnd"/>
    </w:p>
    <w:p w:rsidR="000C4350" w:rsidRDefault="00536236">
      <w:pPr>
        <w:pStyle w:val="Paragraphedeliste"/>
        <w:numPr>
          <w:ilvl w:val="1"/>
          <w:numId w:val="1"/>
        </w:numPr>
        <w:tabs>
          <w:tab w:val="left" w:pos="1245"/>
          <w:tab w:val="left" w:pos="1246"/>
        </w:tabs>
        <w:spacing w:before="1"/>
        <w:ind w:hanging="362"/>
        <w:rPr>
          <w:sz w:val="24"/>
        </w:rPr>
      </w:pPr>
      <w:proofErr w:type="spellStart"/>
      <w:r>
        <w:rPr>
          <w:sz w:val="24"/>
        </w:rPr>
        <w:t>Numéros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d'enregistrement</w:t>
      </w:r>
      <w:proofErr w:type="spellEnd"/>
      <w:r>
        <w:rPr>
          <w:sz w:val="24"/>
        </w:rPr>
        <w:t xml:space="preserve"> (REACH, CAS, EINECS, ELINCS, ...) et le nom</w:t>
      </w:r>
      <w:r>
        <w:rPr>
          <w:spacing w:val="-8"/>
          <w:sz w:val="24"/>
        </w:rPr>
        <w:t xml:space="preserve"> </w:t>
      </w:r>
      <w:r>
        <w:rPr>
          <w:sz w:val="24"/>
        </w:rPr>
        <w:t>IUPAC</w:t>
      </w:r>
    </w:p>
    <w:p w:rsidR="000C4350" w:rsidRDefault="00536236">
      <w:pPr>
        <w:pStyle w:val="Paragraphedeliste"/>
        <w:numPr>
          <w:ilvl w:val="1"/>
          <w:numId w:val="1"/>
        </w:numPr>
        <w:tabs>
          <w:tab w:val="left" w:pos="1245"/>
          <w:tab w:val="left" w:pos="1246"/>
        </w:tabs>
        <w:ind w:hanging="362"/>
        <w:rPr>
          <w:sz w:val="24"/>
        </w:rPr>
      </w:pPr>
      <w:r>
        <w:rPr>
          <w:sz w:val="24"/>
        </w:rPr>
        <w:t xml:space="preserve">Nature des </w:t>
      </w:r>
      <w:proofErr w:type="spellStart"/>
      <w:r>
        <w:rPr>
          <w:sz w:val="24"/>
        </w:rPr>
        <w:t>composés</w:t>
      </w:r>
      <w:proofErr w:type="spellEnd"/>
      <w:r>
        <w:rPr>
          <w:sz w:val="24"/>
        </w:rPr>
        <w:t xml:space="preserve"> qui </w:t>
      </w:r>
      <w:proofErr w:type="spellStart"/>
      <w:r>
        <w:rPr>
          <w:sz w:val="24"/>
        </w:rPr>
        <w:t>doivent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rester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confidentiels</w:t>
      </w:r>
      <w:proofErr w:type="spellEnd"/>
    </w:p>
    <w:p w:rsidR="000C4350" w:rsidRDefault="000C4350">
      <w:pPr>
        <w:pStyle w:val="Corpsdetexte"/>
        <w:spacing w:before="11"/>
        <w:ind w:left="0" w:firstLine="0"/>
        <w:rPr>
          <w:sz w:val="23"/>
        </w:rPr>
      </w:pPr>
    </w:p>
    <w:p w:rsidR="000C4350" w:rsidRDefault="00536236">
      <w:pPr>
        <w:pStyle w:val="Paragraphedeliste"/>
        <w:numPr>
          <w:ilvl w:val="0"/>
          <w:numId w:val="1"/>
        </w:numPr>
        <w:tabs>
          <w:tab w:val="left" w:pos="832"/>
        </w:tabs>
        <w:rPr>
          <w:sz w:val="24"/>
        </w:rPr>
      </w:pPr>
      <w:r>
        <w:rPr>
          <w:sz w:val="24"/>
        </w:rPr>
        <w:t xml:space="preserve">Description des premiers secours </w:t>
      </w:r>
      <w:proofErr w:type="spellStart"/>
      <w:r>
        <w:rPr>
          <w:sz w:val="24"/>
        </w:rPr>
        <w:t>en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urgence</w:t>
      </w:r>
      <w:proofErr w:type="spellEnd"/>
    </w:p>
    <w:p w:rsidR="000C4350" w:rsidRDefault="000C4350">
      <w:pPr>
        <w:pStyle w:val="Corpsdetexte"/>
        <w:ind w:left="0" w:firstLine="0"/>
      </w:pPr>
    </w:p>
    <w:p w:rsidR="000C4350" w:rsidRDefault="00536236">
      <w:pPr>
        <w:pStyle w:val="Paragraphedeliste"/>
        <w:numPr>
          <w:ilvl w:val="0"/>
          <w:numId w:val="1"/>
        </w:numPr>
        <w:tabs>
          <w:tab w:val="left" w:pos="832"/>
        </w:tabs>
        <w:rPr>
          <w:sz w:val="24"/>
        </w:rPr>
      </w:pPr>
      <w:proofErr w:type="spellStart"/>
      <w:r>
        <w:rPr>
          <w:sz w:val="24"/>
        </w:rPr>
        <w:t>Mesures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lutte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contre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l’incendie</w:t>
      </w:r>
      <w:proofErr w:type="spellEnd"/>
    </w:p>
    <w:p w:rsidR="000C4350" w:rsidRDefault="00536236">
      <w:pPr>
        <w:pStyle w:val="Paragraphedeliste"/>
        <w:numPr>
          <w:ilvl w:val="1"/>
          <w:numId w:val="1"/>
        </w:numPr>
        <w:tabs>
          <w:tab w:val="left" w:pos="1245"/>
          <w:tab w:val="left" w:pos="1246"/>
        </w:tabs>
        <w:ind w:left="1244" w:right="110" w:hanging="360"/>
        <w:rPr>
          <w:sz w:val="24"/>
        </w:rPr>
      </w:pPr>
      <w:r>
        <w:rPr>
          <w:sz w:val="24"/>
        </w:rPr>
        <w:t xml:space="preserve">Indications des </w:t>
      </w:r>
      <w:proofErr w:type="spellStart"/>
      <w:r>
        <w:rPr>
          <w:sz w:val="24"/>
        </w:rPr>
        <w:t>règles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lutte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contre</w:t>
      </w:r>
      <w:proofErr w:type="spellEnd"/>
      <w:r>
        <w:rPr>
          <w:sz w:val="24"/>
        </w:rPr>
        <w:t xml:space="preserve"> un </w:t>
      </w:r>
      <w:proofErr w:type="spellStart"/>
      <w:r>
        <w:rPr>
          <w:sz w:val="24"/>
        </w:rPr>
        <w:t>incendie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déclenché</w:t>
      </w:r>
      <w:proofErr w:type="spellEnd"/>
      <w:r>
        <w:rPr>
          <w:sz w:val="24"/>
        </w:rPr>
        <w:t xml:space="preserve"> par la substance/</w:t>
      </w:r>
      <w:proofErr w:type="spellStart"/>
      <w:r>
        <w:rPr>
          <w:sz w:val="24"/>
        </w:rPr>
        <w:t>pré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paration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survenant</w:t>
      </w:r>
      <w:proofErr w:type="spellEnd"/>
      <w:r>
        <w:rPr>
          <w:sz w:val="24"/>
        </w:rPr>
        <w:t xml:space="preserve"> à la </w:t>
      </w:r>
      <w:proofErr w:type="spellStart"/>
      <w:r>
        <w:rPr>
          <w:sz w:val="24"/>
        </w:rPr>
        <w:t>proximité</w:t>
      </w:r>
      <w:proofErr w:type="spellEnd"/>
      <w:r>
        <w:rPr>
          <w:sz w:val="24"/>
        </w:rPr>
        <w:t xml:space="preserve"> de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celle</w:t>
      </w:r>
      <w:proofErr w:type="spellEnd"/>
      <w:r>
        <w:rPr>
          <w:sz w:val="24"/>
        </w:rPr>
        <w:t>-ci</w:t>
      </w:r>
    </w:p>
    <w:p w:rsidR="000C4350" w:rsidRDefault="000C4350">
      <w:pPr>
        <w:pStyle w:val="Corpsdetexte"/>
        <w:ind w:left="0" w:firstLine="0"/>
      </w:pPr>
    </w:p>
    <w:p w:rsidR="000C4350" w:rsidRDefault="00536236">
      <w:pPr>
        <w:pStyle w:val="Paragraphedeliste"/>
        <w:numPr>
          <w:ilvl w:val="0"/>
          <w:numId w:val="1"/>
        </w:numPr>
        <w:tabs>
          <w:tab w:val="left" w:pos="832"/>
        </w:tabs>
        <w:rPr>
          <w:sz w:val="24"/>
        </w:rPr>
      </w:pPr>
      <w:proofErr w:type="spellStart"/>
      <w:r>
        <w:rPr>
          <w:sz w:val="24"/>
        </w:rPr>
        <w:t>Mesures</w:t>
      </w:r>
      <w:proofErr w:type="spellEnd"/>
      <w:r>
        <w:rPr>
          <w:sz w:val="24"/>
        </w:rPr>
        <w:t xml:space="preserve"> à prendre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cas</w:t>
      </w:r>
      <w:proofErr w:type="spellEnd"/>
      <w:r>
        <w:rPr>
          <w:sz w:val="24"/>
        </w:rPr>
        <w:t xml:space="preserve"> de dispersions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accidentelles</w:t>
      </w:r>
      <w:proofErr w:type="spellEnd"/>
    </w:p>
    <w:p w:rsidR="000C4350" w:rsidRDefault="00536236">
      <w:pPr>
        <w:pStyle w:val="Paragraphedeliste"/>
        <w:numPr>
          <w:ilvl w:val="1"/>
          <w:numId w:val="1"/>
        </w:numPr>
        <w:tabs>
          <w:tab w:val="left" w:pos="1245"/>
          <w:tab w:val="left" w:pos="1246"/>
        </w:tabs>
        <w:ind w:hanging="362"/>
        <w:rPr>
          <w:sz w:val="24"/>
        </w:rPr>
      </w:pPr>
      <w:proofErr w:type="spellStart"/>
      <w:r>
        <w:rPr>
          <w:sz w:val="24"/>
        </w:rPr>
        <w:t>Précautions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individuelle</w:t>
      </w:r>
      <w:proofErr w:type="spellEnd"/>
    </w:p>
    <w:p w:rsidR="000C4350" w:rsidRDefault="00536236">
      <w:pPr>
        <w:pStyle w:val="Paragraphedeliste"/>
        <w:numPr>
          <w:ilvl w:val="1"/>
          <w:numId w:val="1"/>
        </w:numPr>
        <w:tabs>
          <w:tab w:val="left" w:pos="1245"/>
          <w:tab w:val="left" w:pos="1246"/>
        </w:tabs>
        <w:ind w:hanging="362"/>
        <w:rPr>
          <w:sz w:val="24"/>
        </w:rPr>
      </w:pPr>
      <w:proofErr w:type="spellStart"/>
      <w:r>
        <w:rPr>
          <w:sz w:val="24"/>
        </w:rPr>
        <w:t>Précautions</w:t>
      </w:r>
      <w:proofErr w:type="spellEnd"/>
      <w:r>
        <w:rPr>
          <w:sz w:val="24"/>
        </w:rPr>
        <w:t xml:space="preserve"> pour la protection de </w:t>
      </w:r>
      <w:proofErr w:type="spellStart"/>
      <w:r>
        <w:rPr>
          <w:sz w:val="24"/>
        </w:rPr>
        <w:t>l'environnement</w:t>
      </w:r>
      <w:proofErr w:type="spellEnd"/>
    </w:p>
    <w:p w:rsidR="000C4350" w:rsidRDefault="00536236">
      <w:pPr>
        <w:pStyle w:val="Paragraphedeliste"/>
        <w:numPr>
          <w:ilvl w:val="1"/>
          <w:numId w:val="1"/>
        </w:numPr>
        <w:tabs>
          <w:tab w:val="left" w:pos="1245"/>
          <w:tab w:val="left" w:pos="1246"/>
        </w:tabs>
        <w:ind w:hanging="362"/>
        <w:rPr>
          <w:sz w:val="24"/>
        </w:rPr>
      </w:pPr>
      <w:proofErr w:type="spellStart"/>
      <w:r>
        <w:rPr>
          <w:sz w:val="24"/>
        </w:rPr>
        <w:t>Méthodes</w:t>
      </w:r>
      <w:proofErr w:type="spellEnd"/>
      <w:r>
        <w:rPr>
          <w:sz w:val="24"/>
        </w:rPr>
        <w:t xml:space="preserve"> de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nettoyage</w:t>
      </w:r>
      <w:proofErr w:type="spellEnd"/>
    </w:p>
    <w:p w:rsidR="000C4350" w:rsidRDefault="000C4350">
      <w:pPr>
        <w:pStyle w:val="Corpsdetexte"/>
        <w:ind w:left="0" w:firstLine="0"/>
      </w:pPr>
    </w:p>
    <w:p w:rsidR="000C4350" w:rsidRDefault="00536236">
      <w:pPr>
        <w:pStyle w:val="Paragraphedeliste"/>
        <w:numPr>
          <w:ilvl w:val="0"/>
          <w:numId w:val="1"/>
        </w:numPr>
        <w:tabs>
          <w:tab w:val="left" w:pos="832"/>
        </w:tabs>
        <w:rPr>
          <w:sz w:val="24"/>
        </w:rPr>
      </w:pPr>
      <w:proofErr w:type="spellStart"/>
      <w:r>
        <w:rPr>
          <w:sz w:val="24"/>
        </w:rPr>
        <w:t>Précautions</w:t>
      </w:r>
      <w:proofErr w:type="spellEnd"/>
      <w:r>
        <w:rPr>
          <w:sz w:val="24"/>
        </w:rPr>
        <w:t xml:space="preserve"> de stockage </w:t>
      </w:r>
      <w:proofErr w:type="spellStart"/>
      <w:r>
        <w:rPr>
          <w:sz w:val="24"/>
        </w:rPr>
        <w:t>d’emploi</w:t>
      </w:r>
      <w:proofErr w:type="spellEnd"/>
      <w:r>
        <w:rPr>
          <w:sz w:val="24"/>
        </w:rPr>
        <w:t xml:space="preserve"> et de</w:t>
      </w:r>
      <w:r>
        <w:rPr>
          <w:spacing w:val="1"/>
          <w:sz w:val="24"/>
        </w:rPr>
        <w:t xml:space="preserve"> </w:t>
      </w:r>
      <w:r>
        <w:rPr>
          <w:sz w:val="24"/>
        </w:rPr>
        <w:t>manipulation</w:t>
      </w:r>
    </w:p>
    <w:p w:rsidR="000C4350" w:rsidRDefault="00536236">
      <w:pPr>
        <w:pStyle w:val="Paragraphedeliste"/>
        <w:numPr>
          <w:ilvl w:val="1"/>
          <w:numId w:val="1"/>
        </w:numPr>
        <w:tabs>
          <w:tab w:val="left" w:pos="1245"/>
          <w:tab w:val="left" w:pos="1246"/>
        </w:tabs>
        <w:ind w:hanging="362"/>
        <w:rPr>
          <w:sz w:val="24"/>
        </w:rPr>
      </w:pPr>
      <w:r>
        <w:rPr>
          <w:sz w:val="24"/>
        </w:rPr>
        <w:t>Manipulation</w:t>
      </w:r>
    </w:p>
    <w:p w:rsidR="000C4350" w:rsidRDefault="00536236">
      <w:pPr>
        <w:pStyle w:val="Paragraphedeliste"/>
        <w:numPr>
          <w:ilvl w:val="1"/>
          <w:numId w:val="1"/>
        </w:numPr>
        <w:tabs>
          <w:tab w:val="left" w:pos="1245"/>
          <w:tab w:val="left" w:pos="1246"/>
        </w:tabs>
        <w:ind w:hanging="362"/>
        <w:rPr>
          <w:sz w:val="24"/>
        </w:rPr>
      </w:pPr>
      <w:r>
        <w:rPr>
          <w:sz w:val="24"/>
        </w:rPr>
        <w:t>Stockage</w:t>
      </w:r>
    </w:p>
    <w:p w:rsidR="000C4350" w:rsidRPr="00536236" w:rsidRDefault="00536236" w:rsidP="009A40EB">
      <w:pPr>
        <w:pStyle w:val="Paragraphedeliste"/>
        <w:numPr>
          <w:ilvl w:val="1"/>
          <w:numId w:val="1"/>
        </w:numPr>
        <w:tabs>
          <w:tab w:val="left" w:pos="1245"/>
          <w:tab w:val="left" w:pos="1246"/>
        </w:tabs>
        <w:spacing w:before="2"/>
        <w:ind w:left="0" w:firstLine="0"/>
        <w:rPr>
          <w:sz w:val="16"/>
        </w:rPr>
      </w:pPr>
      <w:proofErr w:type="spellStart"/>
      <w:r w:rsidRPr="00536236">
        <w:rPr>
          <w:sz w:val="24"/>
        </w:rPr>
        <w:t>Utilisation</w:t>
      </w:r>
      <w:proofErr w:type="spellEnd"/>
      <w:r w:rsidRPr="00536236">
        <w:rPr>
          <w:sz w:val="24"/>
        </w:rPr>
        <w:t>(s)</w:t>
      </w:r>
      <w:r w:rsidRPr="00536236">
        <w:rPr>
          <w:spacing w:val="-1"/>
          <w:sz w:val="24"/>
        </w:rPr>
        <w:t xml:space="preserve"> </w:t>
      </w:r>
      <w:proofErr w:type="spellStart"/>
      <w:r w:rsidRPr="00536236">
        <w:rPr>
          <w:sz w:val="24"/>
        </w:rPr>
        <w:t>particulière</w:t>
      </w:r>
      <w:proofErr w:type="spellEnd"/>
      <w:r w:rsidRPr="00536236">
        <w:rPr>
          <w:sz w:val="24"/>
        </w:rPr>
        <w:t>(s)</w:t>
      </w:r>
    </w:p>
    <w:p w:rsidR="000C4350" w:rsidRDefault="00536236">
      <w:pPr>
        <w:pStyle w:val="Paragraphedeliste"/>
        <w:numPr>
          <w:ilvl w:val="0"/>
          <w:numId w:val="1"/>
        </w:numPr>
        <w:tabs>
          <w:tab w:val="left" w:pos="832"/>
        </w:tabs>
        <w:spacing w:before="93"/>
        <w:rPr>
          <w:sz w:val="24"/>
        </w:rPr>
      </w:pPr>
      <w:proofErr w:type="spellStart"/>
      <w:r>
        <w:rPr>
          <w:sz w:val="24"/>
        </w:rPr>
        <w:t>Contrôle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l’exposition</w:t>
      </w:r>
      <w:proofErr w:type="spellEnd"/>
      <w:r>
        <w:rPr>
          <w:sz w:val="24"/>
        </w:rPr>
        <w:t xml:space="preserve"> des </w:t>
      </w:r>
      <w:proofErr w:type="spellStart"/>
      <w:r>
        <w:rPr>
          <w:sz w:val="24"/>
        </w:rPr>
        <w:t>travailleurs</w:t>
      </w:r>
      <w:proofErr w:type="spellEnd"/>
      <w:r>
        <w:rPr>
          <w:sz w:val="24"/>
        </w:rPr>
        <w:t xml:space="preserve"> et protection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Individuelle</w:t>
      </w:r>
      <w:proofErr w:type="spellEnd"/>
    </w:p>
    <w:p w:rsidR="000C4350" w:rsidRDefault="00536236">
      <w:pPr>
        <w:pStyle w:val="Paragraphedeliste"/>
        <w:numPr>
          <w:ilvl w:val="1"/>
          <w:numId w:val="1"/>
        </w:numPr>
        <w:tabs>
          <w:tab w:val="left" w:pos="1245"/>
          <w:tab w:val="left" w:pos="1246"/>
        </w:tabs>
        <w:ind w:hanging="362"/>
        <w:rPr>
          <w:sz w:val="24"/>
        </w:rPr>
      </w:pPr>
      <w:proofErr w:type="spellStart"/>
      <w:r>
        <w:rPr>
          <w:sz w:val="24"/>
        </w:rPr>
        <w:t>Valeurs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limites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d'expositions</w:t>
      </w:r>
      <w:proofErr w:type="spellEnd"/>
    </w:p>
    <w:p w:rsidR="000C4350" w:rsidRDefault="00536236">
      <w:pPr>
        <w:pStyle w:val="Paragraphedeliste"/>
        <w:numPr>
          <w:ilvl w:val="1"/>
          <w:numId w:val="1"/>
        </w:numPr>
        <w:tabs>
          <w:tab w:val="left" w:pos="1245"/>
          <w:tab w:val="left" w:pos="1246"/>
        </w:tabs>
        <w:ind w:hanging="362"/>
        <w:rPr>
          <w:sz w:val="24"/>
        </w:rPr>
      </w:pPr>
      <w:proofErr w:type="spellStart"/>
      <w:r>
        <w:rPr>
          <w:sz w:val="24"/>
        </w:rPr>
        <w:t>Contrôle</w:t>
      </w:r>
      <w:proofErr w:type="spellEnd"/>
      <w:r>
        <w:rPr>
          <w:sz w:val="24"/>
        </w:rPr>
        <w:t xml:space="preserve"> de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l'exposition</w:t>
      </w:r>
      <w:proofErr w:type="spellEnd"/>
    </w:p>
    <w:p w:rsidR="000C4350" w:rsidRDefault="000C4350">
      <w:pPr>
        <w:pStyle w:val="Corpsdetexte"/>
        <w:spacing w:before="11"/>
        <w:ind w:left="0" w:firstLine="0"/>
        <w:rPr>
          <w:sz w:val="23"/>
        </w:rPr>
      </w:pPr>
    </w:p>
    <w:p w:rsidR="000C4350" w:rsidRDefault="00536236">
      <w:pPr>
        <w:pStyle w:val="Paragraphedeliste"/>
        <w:numPr>
          <w:ilvl w:val="0"/>
          <w:numId w:val="1"/>
        </w:numPr>
        <w:tabs>
          <w:tab w:val="left" w:pos="832"/>
        </w:tabs>
        <w:rPr>
          <w:sz w:val="24"/>
        </w:rPr>
      </w:pPr>
      <w:r>
        <w:rPr>
          <w:sz w:val="24"/>
        </w:rPr>
        <w:t xml:space="preserve">Les </w:t>
      </w:r>
      <w:proofErr w:type="spellStart"/>
      <w:r>
        <w:rPr>
          <w:sz w:val="24"/>
        </w:rPr>
        <w:t>propriétés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physico-chimiques</w:t>
      </w:r>
      <w:proofErr w:type="spellEnd"/>
    </w:p>
    <w:p w:rsidR="000C4350" w:rsidRDefault="00536236">
      <w:pPr>
        <w:pStyle w:val="Paragraphedeliste"/>
        <w:numPr>
          <w:ilvl w:val="1"/>
          <w:numId w:val="1"/>
        </w:numPr>
        <w:tabs>
          <w:tab w:val="left" w:pos="1245"/>
          <w:tab w:val="left" w:pos="1246"/>
        </w:tabs>
        <w:ind w:hanging="362"/>
        <w:rPr>
          <w:sz w:val="24"/>
        </w:rPr>
      </w:pPr>
      <w:proofErr w:type="spellStart"/>
      <w:r>
        <w:rPr>
          <w:sz w:val="24"/>
        </w:rPr>
        <w:t>Informations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générales</w:t>
      </w:r>
      <w:proofErr w:type="spellEnd"/>
    </w:p>
    <w:p w:rsidR="000C4350" w:rsidRDefault="00536236">
      <w:pPr>
        <w:pStyle w:val="Paragraphedeliste"/>
        <w:numPr>
          <w:ilvl w:val="1"/>
          <w:numId w:val="1"/>
        </w:numPr>
        <w:tabs>
          <w:tab w:val="left" w:pos="1245"/>
          <w:tab w:val="left" w:pos="1246"/>
        </w:tabs>
        <w:ind w:hanging="362"/>
        <w:rPr>
          <w:sz w:val="24"/>
        </w:rPr>
      </w:pPr>
      <w:proofErr w:type="spellStart"/>
      <w:r>
        <w:rPr>
          <w:sz w:val="24"/>
        </w:rPr>
        <w:t>Informations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importantes</w:t>
      </w:r>
      <w:proofErr w:type="spellEnd"/>
      <w:r>
        <w:rPr>
          <w:sz w:val="24"/>
        </w:rPr>
        <w:t xml:space="preserve"> relatives à la santé, à la </w:t>
      </w:r>
      <w:proofErr w:type="spellStart"/>
      <w:r>
        <w:rPr>
          <w:sz w:val="24"/>
        </w:rPr>
        <w:t>sécurité</w:t>
      </w:r>
      <w:proofErr w:type="spellEnd"/>
      <w:r>
        <w:rPr>
          <w:sz w:val="24"/>
        </w:rPr>
        <w:t xml:space="preserve"> et à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l'environnement</w:t>
      </w:r>
      <w:proofErr w:type="spellEnd"/>
    </w:p>
    <w:p w:rsidR="000C4350" w:rsidRDefault="00536236">
      <w:pPr>
        <w:pStyle w:val="Paragraphedeliste"/>
        <w:numPr>
          <w:ilvl w:val="1"/>
          <w:numId w:val="1"/>
        </w:numPr>
        <w:tabs>
          <w:tab w:val="left" w:pos="1245"/>
          <w:tab w:val="left" w:pos="1246"/>
        </w:tabs>
        <w:ind w:hanging="362"/>
        <w:rPr>
          <w:sz w:val="24"/>
        </w:rPr>
      </w:pPr>
      <w:proofErr w:type="spellStart"/>
      <w:r>
        <w:rPr>
          <w:sz w:val="24"/>
        </w:rPr>
        <w:t>Autres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informations</w:t>
      </w:r>
      <w:proofErr w:type="spellEnd"/>
    </w:p>
    <w:p w:rsidR="000C4350" w:rsidRDefault="000C4350">
      <w:pPr>
        <w:pStyle w:val="Corpsdetexte"/>
        <w:ind w:left="0" w:firstLine="0"/>
      </w:pPr>
    </w:p>
    <w:p w:rsidR="000C4350" w:rsidRDefault="00536236">
      <w:pPr>
        <w:pStyle w:val="Paragraphedeliste"/>
        <w:numPr>
          <w:ilvl w:val="0"/>
          <w:numId w:val="1"/>
        </w:numPr>
        <w:tabs>
          <w:tab w:val="left" w:pos="833"/>
        </w:tabs>
        <w:ind w:left="832" w:hanging="361"/>
        <w:rPr>
          <w:sz w:val="24"/>
        </w:rPr>
      </w:pPr>
      <w:proofErr w:type="spellStart"/>
      <w:r>
        <w:rPr>
          <w:sz w:val="24"/>
        </w:rPr>
        <w:t>Stabilité</w:t>
      </w:r>
      <w:proofErr w:type="spellEnd"/>
      <w:r>
        <w:rPr>
          <w:sz w:val="24"/>
        </w:rPr>
        <w:t xml:space="preserve"> du </w:t>
      </w:r>
      <w:proofErr w:type="spellStart"/>
      <w:r>
        <w:rPr>
          <w:sz w:val="24"/>
        </w:rPr>
        <w:t>produit</w:t>
      </w:r>
      <w:proofErr w:type="spellEnd"/>
      <w:r>
        <w:rPr>
          <w:sz w:val="24"/>
        </w:rPr>
        <w:t xml:space="preserve"> et </w:t>
      </w:r>
      <w:proofErr w:type="spellStart"/>
      <w:r>
        <w:rPr>
          <w:sz w:val="24"/>
        </w:rPr>
        <w:t>sa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réactivité</w:t>
      </w:r>
      <w:proofErr w:type="spellEnd"/>
    </w:p>
    <w:p w:rsidR="000C4350" w:rsidRDefault="00536236">
      <w:pPr>
        <w:pStyle w:val="Paragraphedeliste"/>
        <w:numPr>
          <w:ilvl w:val="1"/>
          <w:numId w:val="1"/>
        </w:numPr>
        <w:tabs>
          <w:tab w:val="left" w:pos="1106"/>
          <w:tab w:val="left" w:pos="1107"/>
        </w:tabs>
        <w:ind w:left="1106" w:hanging="362"/>
        <w:rPr>
          <w:sz w:val="24"/>
        </w:rPr>
      </w:pPr>
      <w:r>
        <w:rPr>
          <w:sz w:val="24"/>
        </w:rPr>
        <w:t>Conditions à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éviter</w:t>
      </w:r>
      <w:proofErr w:type="spellEnd"/>
    </w:p>
    <w:p w:rsidR="000C4350" w:rsidRDefault="00536236">
      <w:pPr>
        <w:pStyle w:val="Paragraphedeliste"/>
        <w:numPr>
          <w:ilvl w:val="1"/>
          <w:numId w:val="1"/>
        </w:numPr>
        <w:tabs>
          <w:tab w:val="left" w:pos="1106"/>
          <w:tab w:val="left" w:pos="1107"/>
        </w:tabs>
        <w:ind w:left="1106" w:hanging="362"/>
        <w:rPr>
          <w:sz w:val="24"/>
        </w:rPr>
      </w:pPr>
      <w:r>
        <w:rPr>
          <w:sz w:val="24"/>
        </w:rPr>
        <w:t>Matières à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éviter</w:t>
      </w:r>
      <w:proofErr w:type="spellEnd"/>
    </w:p>
    <w:p w:rsidR="000C4350" w:rsidRDefault="00536236">
      <w:pPr>
        <w:pStyle w:val="Paragraphedeliste"/>
        <w:numPr>
          <w:ilvl w:val="1"/>
          <w:numId w:val="1"/>
        </w:numPr>
        <w:tabs>
          <w:tab w:val="left" w:pos="1106"/>
          <w:tab w:val="left" w:pos="1107"/>
        </w:tabs>
        <w:ind w:left="1106" w:hanging="362"/>
        <w:rPr>
          <w:sz w:val="24"/>
        </w:rPr>
      </w:pPr>
      <w:proofErr w:type="spellStart"/>
      <w:r>
        <w:rPr>
          <w:sz w:val="24"/>
        </w:rPr>
        <w:t>Produits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décomposition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dangereux</w:t>
      </w:r>
      <w:proofErr w:type="spellEnd"/>
    </w:p>
    <w:p w:rsidR="000C4350" w:rsidRDefault="000C4350">
      <w:pPr>
        <w:pStyle w:val="Corpsdetexte"/>
        <w:ind w:left="0" w:firstLine="0"/>
      </w:pPr>
    </w:p>
    <w:p w:rsidR="000C4350" w:rsidRDefault="00536236">
      <w:pPr>
        <w:pStyle w:val="Paragraphedeliste"/>
        <w:numPr>
          <w:ilvl w:val="0"/>
          <w:numId w:val="1"/>
        </w:numPr>
        <w:tabs>
          <w:tab w:val="left" w:pos="833"/>
        </w:tabs>
        <w:ind w:left="832" w:hanging="361"/>
        <w:rPr>
          <w:sz w:val="24"/>
        </w:rPr>
      </w:pPr>
      <w:proofErr w:type="spellStart"/>
      <w:r>
        <w:rPr>
          <w:sz w:val="24"/>
        </w:rPr>
        <w:t>Informations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toxicologiques</w:t>
      </w:r>
      <w:proofErr w:type="spellEnd"/>
    </w:p>
    <w:p w:rsidR="000C4350" w:rsidRDefault="000C4350">
      <w:pPr>
        <w:pStyle w:val="Corpsdetexte"/>
        <w:ind w:left="0" w:firstLine="0"/>
      </w:pPr>
    </w:p>
    <w:p w:rsidR="000C4350" w:rsidRDefault="00536236">
      <w:pPr>
        <w:pStyle w:val="Paragraphedeliste"/>
        <w:numPr>
          <w:ilvl w:val="0"/>
          <w:numId w:val="1"/>
        </w:numPr>
        <w:tabs>
          <w:tab w:val="left" w:pos="833"/>
        </w:tabs>
        <w:ind w:left="832" w:hanging="361"/>
        <w:rPr>
          <w:sz w:val="24"/>
        </w:rPr>
      </w:pPr>
      <w:proofErr w:type="spellStart"/>
      <w:r>
        <w:rPr>
          <w:sz w:val="24"/>
        </w:rPr>
        <w:t>Informations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écologiques</w:t>
      </w:r>
      <w:proofErr w:type="spellEnd"/>
    </w:p>
    <w:p w:rsidR="000C4350" w:rsidRDefault="00536236">
      <w:pPr>
        <w:pStyle w:val="Paragraphedeliste"/>
        <w:numPr>
          <w:ilvl w:val="1"/>
          <w:numId w:val="1"/>
        </w:numPr>
        <w:tabs>
          <w:tab w:val="left" w:pos="1245"/>
          <w:tab w:val="left" w:pos="1246"/>
        </w:tabs>
        <w:ind w:hanging="362"/>
        <w:rPr>
          <w:sz w:val="24"/>
        </w:rPr>
      </w:pPr>
      <w:proofErr w:type="spellStart"/>
      <w:r>
        <w:rPr>
          <w:sz w:val="24"/>
        </w:rPr>
        <w:t>Ecotoxicité</w:t>
      </w:r>
      <w:proofErr w:type="spellEnd"/>
    </w:p>
    <w:p w:rsidR="000C4350" w:rsidRDefault="00536236">
      <w:pPr>
        <w:pStyle w:val="Paragraphedeliste"/>
        <w:numPr>
          <w:ilvl w:val="1"/>
          <w:numId w:val="1"/>
        </w:numPr>
        <w:tabs>
          <w:tab w:val="left" w:pos="1245"/>
          <w:tab w:val="left" w:pos="1246"/>
        </w:tabs>
        <w:spacing w:before="1"/>
        <w:ind w:hanging="362"/>
        <w:rPr>
          <w:sz w:val="24"/>
        </w:rPr>
      </w:pPr>
      <w:proofErr w:type="spellStart"/>
      <w:r>
        <w:rPr>
          <w:sz w:val="24"/>
        </w:rPr>
        <w:t>Mobilité</w:t>
      </w:r>
      <w:proofErr w:type="spellEnd"/>
    </w:p>
    <w:p w:rsidR="000C4350" w:rsidRDefault="00536236">
      <w:pPr>
        <w:pStyle w:val="Paragraphedeliste"/>
        <w:numPr>
          <w:ilvl w:val="1"/>
          <w:numId w:val="1"/>
        </w:numPr>
        <w:tabs>
          <w:tab w:val="left" w:pos="1245"/>
          <w:tab w:val="left" w:pos="1246"/>
        </w:tabs>
        <w:ind w:hanging="362"/>
        <w:rPr>
          <w:sz w:val="24"/>
        </w:rPr>
      </w:pPr>
      <w:proofErr w:type="spellStart"/>
      <w:r>
        <w:rPr>
          <w:sz w:val="24"/>
        </w:rPr>
        <w:t>Persistance</w:t>
      </w:r>
      <w:proofErr w:type="spellEnd"/>
      <w:r>
        <w:rPr>
          <w:sz w:val="24"/>
        </w:rPr>
        <w:t xml:space="preserve"> et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dégradabilité</w:t>
      </w:r>
      <w:proofErr w:type="spellEnd"/>
    </w:p>
    <w:p w:rsidR="000C4350" w:rsidRDefault="00536236">
      <w:pPr>
        <w:pStyle w:val="Paragraphedeliste"/>
        <w:numPr>
          <w:ilvl w:val="1"/>
          <w:numId w:val="1"/>
        </w:numPr>
        <w:tabs>
          <w:tab w:val="left" w:pos="1245"/>
          <w:tab w:val="left" w:pos="1246"/>
        </w:tabs>
        <w:ind w:hanging="362"/>
        <w:rPr>
          <w:sz w:val="24"/>
        </w:rPr>
      </w:pPr>
      <w:proofErr w:type="spellStart"/>
      <w:r>
        <w:rPr>
          <w:sz w:val="24"/>
        </w:rPr>
        <w:t>Potentiel</w:t>
      </w:r>
      <w:proofErr w:type="spellEnd"/>
      <w:r>
        <w:rPr>
          <w:sz w:val="24"/>
        </w:rPr>
        <w:t xml:space="preserve"> de</w:t>
      </w:r>
      <w:r>
        <w:rPr>
          <w:spacing w:val="-1"/>
          <w:sz w:val="24"/>
        </w:rPr>
        <w:t xml:space="preserve"> </w:t>
      </w:r>
      <w:r>
        <w:rPr>
          <w:sz w:val="24"/>
        </w:rPr>
        <w:t>bioaccumulation</w:t>
      </w:r>
    </w:p>
    <w:p w:rsidR="000C4350" w:rsidRDefault="00536236">
      <w:pPr>
        <w:pStyle w:val="Paragraphedeliste"/>
        <w:numPr>
          <w:ilvl w:val="1"/>
          <w:numId w:val="1"/>
        </w:numPr>
        <w:tabs>
          <w:tab w:val="left" w:pos="1245"/>
          <w:tab w:val="left" w:pos="1246"/>
        </w:tabs>
        <w:ind w:left="1244" w:right="113" w:hanging="360"/>
        <w:rPr>
          <w:sz w:val="24"/>
        </w:rPr>
      </w:pPr>
      <w:proofErr w:type="spellStart"/>
      <w:r>
        <w:rPr>
          <w:sz w:val="24"/>
        </w:rPr>
        <w:t>Résultat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l'évaluation</w:t>
      </w:r>
      <w:proofErr w:type="spellEnd"/>
      <w:r>
        <w:rPr>
          <w:sz w:val="24"/>
        </w:rPr>
        <w:t xml:space="preserve"> PBT (</w:t>
      </w:r>
      <w:proofErr w:type="spellStart"/>
      <w:r>
        <w:rPr>
          <w:sz w:val="24"/>
        </w:rPr>
        <w:t>Persistant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Bioaccumulable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Toxique</w:t>
      </w:r>
      <w:proofErr w:type="spellEnd"/>
      <w:r>
        <w:rPr>
          <w:sz w:val="24"/>
        </w:rPr>
        <w:t xml:space="preserve"> pour </w:t>
      </w:r>
      <w:proofErr w:type="spellStart"/>
      <w:r>
        <w:rPr>
          <w:sz w:val="24"/>
        </w:rPr>
        <w:t>l'environ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nement</w:t>
      </w:r>
      <w:proofErr w:type="spellEnd"/>
      <w:r>
        <w:rPr>
          <w:sz w:val="24"/>
        </w:rPr>
        <w:t>)</w:t>
      </w:r>
    </w:p>
    <w:p w:rsidR="000C4350" w:rsidRDefault="00536236">
      <w:pPr>
        <w:pStyle w:val="Paragraphedeliste"/>
        <w:numPr>
          <w:ilvl w:val="1"/>
          <w:numId w:val="1"/>
        </w:numPr>
        <w:tabs>
          <w:tab w:val="left" w:pos="1245"/>
          <w:tab w:val="left" w:pos="1246"/>
        </w:tabs>
        <w:ind w:hanging="362"/>
        <w:rPr>
          <w:sz w:val="24"/>
        </w:rPr>
      </w:pPr>
      <w:proofErr w:type="spellStart"/>
      <w:r>
        <w:rPr>
          <w:sz w:val="24"/>
        </w:rPr>
        <w:t>Autres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effets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nocifs</w:t>
      </w:r>
      <w:proofErr w:type="spellEnd"/>
    </w:p>
    <w:p w:rsidR="000C4350" w:rsidRDefault="000C4350">
      <w:pPr>
        <w:pStyle w:val="Corpsdetexte"/>
        <w:spacing w:before="11"/>
        <w:ind w:left="0" w:firstLine="0"/>
        <w:rPr>
          <w:sz w:val="23"/>
        </w:rPr>
      </w:pPr>
    </w:p>
    <w:p w:rsidR="000C4350" w:rsidRDefault="00536236">
      <w:pPr>
        <w:pStyle w:val="Paragraphedeliste"/>
        <w:numPr>
          <w:ilvl w:val="0"/>
          <w:numId w:val="1"/>
        </w:numPr>
        <w:tabs>
          <w:tab w:val="left" w:pos="833"/>
        </w:tabs>
        <w:ind w:left="832" w:hanging="361"/>
        <w:rPr>
          <w:sz w:val="24"/>
        </w:rPr>
      </w:pPr>
      <w:proofErr w:type="spellStart"/>
      <w:r>
        <w:rPr>
          <w:sz w:val="24"/>
        </w:rPr>
        <w:t>Considérations</w:t>
      </w:r>
      <w:proofErr w:type="spellEnd"/>
      <w:r>
        <w:rPr>
          <w:sz w:val="24"/>
        </w:rPr>
        <w:t xml:space="preserve"> relatives à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l’élimination</w:t>
      </w:r>
      <w:proofErr w:type="spellEnd"/>
    </w:p>
    <w:p w:rsidR="000C4350" w:rsidRDefault="000C4350">
      <w:pPr>
        <w:pStyle w:val="Corpsdetexte"/>
        <w:ind w:left="0" w:firstLine="0"/>
      </w:pPr>
    </w:p>
    <w:p w:rsidR="000C4350" w:rsidRDefault="00536236">
      <w:pPr>
        <w:pStyle w:val="Paragraphedeliste"/>
        <w:numPr>
          <w:ilvl w:val="0"/>
          <w:numId w:val="1"/>
        </w:numPr>
        <w:tabs>
          <w:tab w:val="left" w:pos="833"/>
        </w:tabs>
        <w:ind w:left="832" w:hanging="361"/>
        <w:rPr>
          <w:sz w:val="24"/>
        </w:rPr>
      </w:pPr>
      <w:r>
        <w:rPr>
          <w:sz w:val="24"/>
        </w:rPr>
        <w:t>Transport</w:t>
      </w:r>
    </w:p>
    <w:p w:rsidR="000C4350" w:rsidRDefault="00536236">
      <w:pPr>
        <w:pStyle w:val="Paragraphedeliste"/>
        <w:numPr>
          <w:ilvl w:val="1"/>
          <w:numId w:val="1"/>
        </w:numPr>
        <w:tabs>
          <w:tab w:val="left" w:pos="1245"/>
          <w:tab w:val="left" w:pos="1246"/>
        </w:tabs>
        <w:ind w:hanging="362"/>
        <w:rPr>
          <w:sz w:val="24"/>
        </w:rPr>
      </w:pPr>
      <w:proofErr w:type="spellStart"/>
      <w:r>
        <w:rPr>
          <w:sz w:val="24"/>
        </w:rPr>
        <w:t>Liste</w:t>
      </w:r>
      <w:proofErr w:type="spellEnd"/>
      <w:r>
        <w:rPr>
          <w:sz w:val="24"/>
        </w:rPr>
        <w:t xml:space="preserve"> des </w:t>
      </w:r>
      <w:proofErr w:type="spellStart"/>
      <w:r>
        <w:rPr>
          <w:sz w:val="24"/>
        </w:rPr>
        <w:t>numéros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ONU</w:t>
      </w:r>
    </w:p>
    <w:p w:rsidR="000C4350" w:rsidRDefault="00536236">
      <w:pPr>
        <w:pStyle w:val="Paragraphedeliste"/>
        <w:numPr>
          <w:ilvl w:val="1"/>
          <w:numId w:val="1"/>
        </w:numPr>
        <w:tabs>
          <w:tab w:val="left" w:pos="1245"/>
          <w:tab w:val="left" w:pos="1246"/>
        </w:tabs>
        <w:ind w:hanging="362"/>
        <w:rPr>
          <w:sz w:val="24"/>
        </w:rPr>
      </w:pPr>
      <w:proofErr w:type="spellStart"/>
      <w:r>
        <w:rPr>
          <w:sz w:val="24"/>
        </w:rPr>
        <w:t>Classe</w:t>
      </w:r>
      <w:proofErr w:type="spellEnd"/>
    </w:p>
    <w:p w:rsidR="000C4350" w:rsidRDefault="00536236">
      <w:pPr>
        <w:pStyle w:val="Paragraphedeliste"/>
        <w:numPr>
          <w:ilvl w:val="1"/>
          <w:numId w:val="1"/>
        </w:numPr>
        <w:tabs>
          <w:tab w:val="left" w:pos="1245"/>
          <w:tab w:val="left" w:pos="1246"/>
        </w:tabs>
        <w:ind w:hanging="362"/>
        <w:rPr>
          <w:sz w:val="24"/>
        </w:rPr>
      </w:pPr>
      <w:r>
        <w:rPr>
          <w:sz w:val="24"/>
        </w:rPr>
        <w:t xml:space="preserve">Nom </w:t>
      </w:r>
      <w:proofErr w:type="spellStart"/>
      <w:r>
        <w:rPr>
          <w:sz w:val="24"/>
        </w:rPr>
        <w:t>d'expédition</w:t>
      </w:r>
      <w:proofErr w:type="spellEnd"/>
    </w:p>
    <w:p w:rsidR="000C4350" w:rsidRDefault="00536236">
      <w:pPr>
        <w:pStyle w:val="Paragraphedeliste"/>
        <w:numPr>
          <w:ilvl w:val="1"/>
          <w:numId w:val="1"/>
        </w:numPr>
        <w:tabs>
          <w:tab w:val="left" w:pos="1245"/>
          <w:tab w:val="left" w:pos="1246"/>
        </w:tabs>
        <w:ind w:hanging="362"/>
        <w:rPr>
          <w:sz w:val="24"/>
        </w:rPr>
      </w:pPr>
      <w:r>
        <w:rPr>
          <w:sz w:val="24"/>
        </w:rPr>
        <w:t>Groupe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d'emballage</w:t>
      </w:r>
      <w:proofErr w:type="spellEnd"/>
    </w:p>
    <w:p w:rsidR="000C4350" w:rsidRDefault="00536236">
      <w:pPr>
        <w:pStyle w:val="Paragraphedeliste"/>
        <w:numPr>
          <w:ilvl w:val="1"/>
          <w:numId w:val="1"/>
        </w:numPr>
        <w:tabs>
          <w:tab w:val="left" w:pos="1245"/>
          <w:tab w:val="left" w:pos="1246"/>
        </w:tabs>
        <w:ind w:hanging="362"/>
        <w:rPr>
          <w:sz w:val="24"/>
        </w:rPr>
      </w:pPr>
      <w:proofErr w:type="spellStart"/>
      <w:r>
        <w:rPr>
          <w:sz w:val="24"/>
        </w:rPr>
        <w:t>Polluant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marin</w:t>
      </w:r>
      <w:proofErr w:type="spellEnd"/>
    </w:p>
    <w:p w:rsidR="000C4350" w:rsidRDefault="00536236">
      <w:pPr>
        <w:pStyle w:val="Paragraphedeliste"/>
        <w:numPr>
          <w:ilvl w:val="1"/>
          <w:numId w:val="1"/>
        </w:numPr>
        <w:tabs>
          <w:tab w:val="left" w:pos="1245"/>
          <w:tab w:val="left" w:pos="1246"/>
        </w:tabs>
        <w:ind w:hanging="362"/>
        <w:rPr>
          <w:sz w:val="24"/>
        </w:rPr>
      </w:pPr>
      <w:proofErr w:type="spellStart"/>
      <w:r>
        <w:rPr>
          <w:sz w:val="24"/>
        </w:rPr>
        <w:t>Autres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informations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utiles</w:t>
      </w:r>
      <w:proofErr w:type="spellEnd"/>
    </w:p>
    <w:p w:rsidR="000C4350" w:rsidRDefault="000C4350">
      <w:pPr>
        <w:pStyle w:val="Corpsdetexte"/>
        <w:ind w:left="0" w:firstLine="0"/>
      </w:pPr>
    </w:p>
    <w:p w:rsidR="000C4350" w:rsidRDefault="00536236">
      <w:pPr>
        <w:pStyle w:val="Paragraphedeliste"/>
        <w:numPr>
          <w:ilvl w:val="0"/>
          <w:numId w:val="1"/>
        </w:numPr>
        <w:tabs>
          <w:tab w:val="left" w:pos="833"/>
        </w:tabs>
        <w:ind w:left="832" w:hanging="361"/>
        <w:rPr>
          <w:sz w:val="24"/>
        </w:rPr>
      </w:pPr>
      <w:proofErr w:type="spellStart"/>
      <w:r>
        <w:rPr>
          <w:sz w:val="24"/>
        </w:rPr>
        <w:t>Informations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réglementaires</w:t>
      </w:r>
      <w:proofErr w:type="spellEnd"/>
    </w:p>
    <w:p w:rsidR="000C4350" w:rsidRDefault="000C4350">
      <w:pPr>
        <w:pStyle w:val="Corpsdetexte"/>
        <w:ind w:left="0" w:firstLine="0"/>
      </w:pPr>
    </w:p>
    <w:p w:rsidR="000C4350" w:rsidRDefault="00536236">
      <w:pPr>
        <w:pStyle w:val="Paragraphedeliste"/>
        <w:numPr>
          <w:ilvl w:val="0"/>
          <w:numId w:val="1"/>
        </w:numPr>
        <w:tabs>
          <w:tab w:val="left" w:pos="833"/>
        </w:tabs>
        <w:ind w:left="832" w:hanging="361"/>
        <w:rPr>
          <w:sz w:val="24"/>
        </w:rPr>
      </w:pPr>
      <w:proofErr w:type="spellStart"/>
      <w:r>
        <w:rPr>
          <w:sz w:val="24"/>
        </w:rPr>
        <w:t>Autres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informations</w:t>
      </w:r>
      <w:proofErr w:type="spellEnd"/>
    </w:p>
    <w:sectPr w:rsidR="000C4350">
      <w:headerReference w:type="default" r:id="rId7"/>
      <w:footerReference w:type="default" r:id="rId8"/>
      <w:pgSz w:w="11910" w:h="16840"/>
      <w:pgMar w:top="1580" w:right="1020" w:bottom="760" w:left="740" w:header="720" w:footer="5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C9D" w:rsidRDefault="00536236">
      <w:r>
        <w:separator/>
      </w:r>
    </w:p>
  </w:endnote>
  <w:endnote w:type="continuationSeparator" w:id="0">
    <w:p w:rsidR="00205C9D" w:rsidRDefault="00536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350" w:rsidRDefault="00CA1B15">
    <w:pPr>
      <w:pStyle w:val="Corpsdetexte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1.6pt;margin-top:802.4pt;width:182.65pt;height:12.1pt;z-index:-251782144;mso-position-horizontal-relative:page;mso-position-vertical-relative:page" filled="f" stroked="f">
          <v:textbox inset="0,0,0,0">
            <w:txbxContent>
              <w:p w:rsidR="000C4350" w:rsidRDefault="00536236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Manuel de la solution de </w:t>
                </w:r>
                <w:proofErr w:type="spellStart"/>
                <w:r>
                  <w:rPr>
                    <w:sz w:val="18"/>
                  </w:rPr>
                  <w:t>branche</w:t>
                </w:r>
                <w:proofErr w:type="spellEnd"/>
                <w:r>
                  <w:rPr>
                    <w:sz w:val="18"/>
                  </w:rPr>
                  <w:t xml:space="preserve"> ARODEMS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299.4pt;margin-top:802.4pt;width:41.65pt;height:12.1pt;z-index:-251781120;mso-position-horizontal-relative:page;mso-position-vertical-relative:page" filled="f" stroked="f">
          <v:textbox inset="0,0,0,0">
            <w:txbxContent>
              <w:p w:rsidR="000C4350" w:rsidRDefault="00536236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page 11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461.1pt;margin-top:802.4pt;width:78.65pt;height:12.1pt;z-index:-251780096;mso-position-horizontal-relative:page;mso-position-vertical-relative:page" filled="f" stroked="f">
          <v:textbox inset="0,0,0,0">
            <w:txbxContent>
              <w:p w:rsidR="000C4350" w:rsidRDefault="00536236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version 01.11.2019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C9D" w:rsidRDefault="00536236">
      <w:r>
        <w:separator/>
      </w:r>
    </w:p>
  </w:footnote>
  <w:footnote w:type="continuationSeparator" w:id="0">
    <w:p w:rsidR="00205C9D" w:rsidRDefault="00536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350" w:rsidRDefault="00536236">
    <w:pPr>
      <w:pStyle w:val="Corpsdetexte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541019</wp:posOffset>
          </wp:positionH>
          <wp:positionV relativeFrom="page">
            <wp:posOffset>457200</wp:posOffset>
          </wp:positionV>
          <wp:extent cx="1124712" cy="5471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4712" cy="547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5105400</wp:posOffset>
          </wp:positionH>
          <wp:positionV relativeFrom="page">
            <wp:posOffset>569975</wp:posOffset>
          </wp:positionV>
          <wp:extent cx="1536191" cy="29260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36191" cy="292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5E2BAB"/>
    <w:multiLevelType w:val="hybridMultilevel"/>
    <w:tmpl w:val="FA427F9E"/>
    <w:lvl w:ilvl="0" w:tplc="489CFE6A">
      <w:start w:val="1"/>
      <w:numFmt w:val="decimal"/>
      <w:lvlText w:val="%1."/>
      <w:lvlJc w:val="left"/>
      <w:pPr>
        <w:ind w:left="831" w:hanging="360"/>
        <w:jc w:val="left"/>
      </w:pPr>
      <w:rPr>
        <w:rFonts w:ascii="Arial" w:eastAsia="Arial" w:hAnsi="Arial" w:cs="Arial" w:hint="default"/>
        <w:spacing w:val="-4"/>
        <w:w w:val="100"/>
        <w:sz w:val="24"/>
        <w:szCs w:val="24"/>
      </w:rPr>
    </w:lvl>
    <w:lvl w:ilvl="1" w:tplc="E95E4A20">
      <w:numFmt w:val="bullet"/>
      <w:lvlText w:val="-"/>
      <w:lvlJc w:val="left"/>
      <w:pPr>
        <w:ind w:left="1245" w:hanging="361"/>
      </w:pPr>
      <w:rPr>
        <w:rFonts w:ascii="Arial" w:eastAsia="Arial" w:hAnsi="Arial" w:cs="Arial" w:hint="default"/>
        <w:spacing w:val="-3"/>
        <w:w w:val="100"/>
        <w:sz w:val="24"/>
        <w:szCs w:val="24"/>
      </w:rPr>
    </w:lvl>
    <w:lvl w:ilvl="2" w:tplc="2D7406DE">
      <w:numFmt w:val="bullet"/>
      <w:lvlText w:val="•"/>
      <w:lvlJc w:val="left"/>
      <w:pPr>
        <w:ind w:left="1240" w:hanging="361"/>
      </w:pPr>
      <w:rPr>
        <w:rFonts w:hint="default"/>
      </w:rPr>
    </w:lvl>
    <w:lvl w:ilvl="3" w:tplc="DB445942">
      <w:numFmt w:val="bullet"/>
      <w:lvlText w:val="•"/>
      <w:lvlJc w:val="left"/>
      <w:pPr>
        <w:ind w:left="2353" w:hanging="361"/>
      </w:pPr>
      <w:rPr>
        <w:rFonts w:hint="default"/>
      </w:rPr>
    </w:lvl>
    <w:lvl w:ilvl="4" w:tplc="9C54B5FE">
      <w:numFmt w:val="bullet"/>
      <w:lvlText w:val="•"/>
      <w:lvlJc w:val="left"/>
      <w:pPr>
        <w:ind w:left="3466" w:hanging="361"/>
      </w:pPr>
      <w:rPr>
        <w:rFonts w:hint="default"/>
      </w:rPr>
    </w:lvl>
    <w:lvl w:ilvl="5" w:tplc="6898F5C6">
      <w:numFmt w:val="bullet"/>
      <w:lvlText w:val="•"/>
      <w:lvlJc w:val="left"/>
      <w:pPr>
        <w:ind w:left="4579" w:hanging="361"/>
      </w:pPr>
      <w:rPr>
        <w:rFonts w:hint="default"/>
      </w:rPr>
    </w:lvl>
    <w:lvl w:ilvl="6" w:tplc="2EC23150">
      <w:numFmt w:val="bullet"/>
      <w:lvlText w:val="•"/>
      <w:lvlJc w:val="left"/>
      <w:pPr>
        <w:ind w:left="5693" w:hanging="361"/>
      </w:pPr>
      <w:rPr>
        <w:rFonts w:hint="default"/>
      </w:rPr>
    </w:lvl>
    <w:lvl w:ilvl="7" w:tplc="45261B3A">
      <w:numFmt w:val="bullet"/>
      <w:lvlText w:val="•"/>
      <w:lvlJc w:val="left"/>
      <w:pPr>
        <w:ind w:left="6806" w:hanging="361"/>
      </w:pPr>
      <w:rPr>
        <w:rFonts w:hint="default"/>
      </w:rPr>
    </w:lvl>
    <w:lvl w:ilvl="8" w:tplc="FD4AA66A">
      <w:numFmt w:val="bullet"/>
      <w:lvlText w:val="•"/>
      <w:lvlJc w:val="left"/>
      <w:pPr>
        <w:ind w:left="7919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350"/>
    <w:rsid w:val="000C4350"/>
    <w:rsid w:val="00205C9D"/>
    <w:rsid w:val="00536236"/>
    <w:rsid w:val="00CA1B15"/>
    <w:rsid w:val="00D7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1FEB51"/>
  <w15:docId w15:val="{D4391672-195F-4B69-B4A6-F5F5C924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245" w:hanging="362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245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- 2019 MANUEL SolBra.docx</dc:title>
  <dc:creator>cpinget</dc:creator>
  <cp:lastModifiedBy>PINGET Claire</cp:lastModifiedBy>
  <cp:revision>4</cp:revision>
  <cp:lastPrinted>2020-09-02T04:58:00Z</cp:lastPrinted>
  <dcterms:created xsi:type="dcterms:W3CDTF">2020-09-02T04:57:00Z</dcterms:created>
  <dcterms:modified xsi:type="dcterms:W3CDTF">2020-09-16T05:12:00Z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